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A3" w:rsidRDefault="003C70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70A3" w:rsidRDefault="003C70A3">
      <w:pPr>
        <w:pStyle w:val="ConsPlusNormal"/>
        <w:jc w:val="both"/>
        <w:outlineLvl w:val="0"/>
      </w:pPr>
    </w:p>
    <w:p w:rsidR="003C70A3" w:rsidRDefault="003C70A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70A3" w:rsidRDefault="003C70A3">
      <w:pPr>
        <w:pStyle w:val="ConsPlusTitle"/>
        <w:jc w:val="center"/>
      </w:pPr>
    </w:p>
    <w:p w:rsidR="003C70A3" w:rsidRDefault="003C70A3">
      <w:pPr>
        <w:pStyle w:val="ConsPlusTitle"/>
        <w:jc w:val="center"/>
      </w:pPr>
      <w:r>
        <w:t>РАСПОРЯЖЕНИЕ</w:t>
      </w:r>
    </w:p>
    <w:p w:rsidR="003C70A3" w:rsidRDefault="003C70A3">
      <w:pPr>
        <w:pStyle w:val="ConsPlusTitle"/>
        <w:jc w:val="center"/>
      </w:pPr>
      <w:r>
        <w:t>от 25 июля 2017 г. N 1587-р</w:t>
      </w:r>
    </w:p>
    <w:p w:rsidR="003C70A3" w:rsidRDefault="003C70A3">
      <w:pPr>
        <w:pStyle w:val="ConsPlusNormal"/>
        <w:jc w:val="center"/>
      </w:pPr>
    </w:p>
    <w:p w:rsidR="003C70A3" w:rsidRDefault="003C70A3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утвержденный распоряжением Правительства Российской Федерации от 22 октября 2016 г. N 2229-р (Собрание законодательства Российской Федерации, 2016, N 44, ст. 6177).</w:t>
      </w:r>
    </w:p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jc w:val="right"/>
      </w:pPr>
      <w:r>
        <w:t>Председатель Правительства</w:t>
      </w:r>
    </w:p>
    <w:p w:rsidR="003C70A3" w:rsidRDefault="003C70A3">
      <w:pPr>
        <w:pStyle w:val="ConsPlusNormal"/>
        <w:jc w:val="right"/>
      </w:pPr>
      <w:r>
        <w:t>Российской Федерации</w:t>
      </w:r>
    </w:p>
    <w:p w:rsidR="003C70A3" w:rsidRDefault="003C70A3">
      <w:pPr>
        <w:pStyle w:val="ConsPlusNormal"/>
        <w:jc w:val="right"/>
      </w:pPr>
      <w:r>
        <w:t>Д.МЕДВЕДЕВ</w:t>
      </w:r>
    </w:p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jc w:val="right"/>
        <w:outlineLvl w:val="0"/>
      </w:pPr>
      <w:r>
        <w:t>Утверждены</w:t>
      </w:r>
    </w:p>
    <w:p w:rsidR="003C70A3" w:rsidRDefault="003C70A3">
      <w:pPr>
        <w:pStyle w:val="ConsPlusNormal"/>
        <w:jc w:val="right"/>
      </w:pPr>
      <w:r>
        <w:t>распоряжением Правительства</w:t>
      </w:r>
    </w:p>
    <w:p w:rsidR="003C70A3" w:rsidRDefault="003C70A3">
      <w:pPr>
        <w:pStyle w:val="ConsPlusNormal"/>
        <w:jc w:val="right"/>
      </w:pPr>
      <w:r>
        <w:t>Российской Федерации</w:t>
      </w:r>
    </w:p>
    <w:p w:rsidR="003C70A3" w:rsidRDefault="003C70A3">
      <w:pPr>
        <w:pStyle w:val="ConsPlusNormal"/>
        <w:jc w:val="right"/>
      </w:pPr>
      <w:r>
        <w:t>от 25 июля 2017 г. N 1587-р</w:t>
      </w:r>
    </w:p>
    <w:p w:rsidR="003C70A3" w:rsidRDefault="003C70A3">
      <w:pPr>
        <w:pStyle w:val="ConsPlusNormal"/>
        <w:jc w:val="center"/>
      </w:pPr>
    </w:p>
    <w:p w:rsidR="003C70A3" w:rsidRDefault="003C70A3">
      <w:pPr>
        <w:pStyle w:val="ConsPlusTitle"/>
        <w:jc w:val="center"/>
      </w:pPr>
      <w:bookmarkStart w:id="0" w:name="P21"/>
      <w:bookmarkEnd w:id="0"/>
      <w:r>
        <w:t>ИЗМЕНЕНИЯ,</w:t>
      </w:r>
    </w:p>
    <w:p w:rsidR="003C70A3" w:rsidRDefault="003C70A3">
      <w:pPr>
        <w:pStyle w:val="ConsPlusTitle"/>
        <w:jc w:val="center"/>
      </w:pPr>
      <w:r>
        <w:t>КОТОРЫЕ ВНОСЯТСЯ В ПЕРЕЧЕНЬ МЕДИЦИНСКИХ ИЗДЕЛИЙ,</w:t>
      </w:r>
    </w:p>
    <w:p w:rsidR="003C70A3" w:rsidRDefault="003C70A3">
      <w:pPr>
        <w:pStyle w:val="ConsPlusTitle"/>
        <w:jc w:val="center"/>
      </w:pPr>
      <w:r>
        <w:t>ИМПЛАНТИРУЕМЫХ В ОРГАНИЗМ ЧЕЛОВЕКА ПРИ ОКАЗАНИИ МЕДИЦИНСКОЙ</w:t>
      </w:r>
    </w:p>
    <w:p w:rsidR="003C70A3" w:rsidRDefault="003C70A3">
      <w:pPr>
        <w:pStyle w:val="ConsPlusTitle"/>
        <w:jc w:val="center"/>
      </w:pPr>
      <w:r>
        <w:t>ПОМОЩИ В РАМКАХ ПРОГРАММЫ ГОСУДАРСТВЕННЫХ ГАРАНТИЙ</w:t>
      </w:r>
    </w:p>
    <w:p w:rsidR="003C70A3" w:rsidRDefault="003C70A3">
      <w:pPr>
        <w:pStyle w:val="ConsPlusTitle"/>
        <w:jc w:val="center"/>
      </w:pPr>
      <w:r>
        <w:t>БЕСПЛАТНОГО ОКАЗАНИЯ ГРАЖДАНАМ МЕДИЦИНСКОЙ ПОМОЩИ</w:t>
      </w:r>
    </w:p>
    <w:p w:rsidR="003C70A3" w:rsidRDefault="003C70A3">
      <w:pPr>
        <w:pStyle w:val="ConsPlusNormal"/>
        <w:jc w:val="center"/>
      </w:pPr>
    </w:p>
    <w:p w:rsidR="003C70A3" w:rsidRDefault="003C70A3">
      <w:pPr>
        <w:pStyle w:val="ConsPlusNormal"/>
        <w:ind w:firstLine="540"/>
        <w:jc w:val="both"/>
      </w:pPr>
      <w:r>
        <w:t xml:space="preserve">1. Перед позицией, классифицируемой кодом 102030,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3C70A3" w:rsidRDefault="003C70A3">
      <w:pPr>
        <w:sectPr w:rsidR="003C70A3" w:rsidSect="00902B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"101910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Колпачок костный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2. После позиции, классифицируемой кодом 108110,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"109360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Воск костный, натуральный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3. После позиции, классифицируемой кодом 109390,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"109600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Нить хирургическая из поли(L-лактид-кокапролактона)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4. После позиции, классифицируемой кодом 116700,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"117050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Средство гемостатическое на основе коллагена &lt;*&gt;</w:t>
            </w:r>
          </w:p>
        </w:tc>
      </w:tr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Средство гемостатическое на основе коллагена, антибактериальное &lt;*&gt;</w:t>
            </w:r>
          </w:p>
        </w:tc>
      </w:tr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Мембрана стоматологическая для тканевой регенерации коллагеновая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5. После позиции, классифицируемой кодом 118750,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"118840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Винт костный спинальный, рассасывающийся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6. После позиции, классифицируемой кодом 125100,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"125790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Клей для соединения краев раны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7. После позиции, классифицируемой кодом 129190,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lastRenderedPageBreak/>
              <w:t>"135760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Коннектор шунта для спинномозговой жидкости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8. После позиции, классифицируемой кодом 144030,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"145010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Протез пениса жесткий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9. После позиции, классифицируемой кодом 147190,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"149720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Трубка для соединения нервных окончаний, рассасывающаяся, животного происхождения".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10. После позиции, классифицируемой кодом 181890,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"183390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Протез яичка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11. После позиции, классифицируемой кодом 188390,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"190570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Пластина для фиксации для черепно-лицевой хирургии, рассасывающаяся &lt;*&gt;</w:t>
            </w:r>
          </w:p>
        </w:tc>
      </w:tr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Пластина для фиксации для черепно-лицевой хирургии, нерассасывающаяся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12. После позиции, классифицируемой кодом 190600,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"190610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Дистрактор для черепно-лицевой хирургии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13. После позиции, классифицируемой кодом 190640,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"190650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 xml:space="preserve">Винт костный для черепно-лицевой хирургии, нерассасывающийся, </w:t>
            </w:r>
            <w:r>
              <w:lastRenderedPageBreak/>
              <w:t>стерильный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14. После позиции, классифицируемой кодом 218070,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"218080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Сетка хирургическая универсальная, из синтетического полимера, рассасывающаяся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15. После позиции, классифицируемой кодом 269390,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"269420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Чашка реверсивного эндопротеза плечевого сустава полиэтиленовая".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16. После позиции, классифицируемой кодом 300850,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3C70A3" w:rsidRDefault="003C70A3">
      <w:pPr>
        <w:pStyle w:val="ConsPlusNormal"/>
        <w:ind w:firstLine="540"/>
        <w:jc w:val="both"/>
      </w:pPr>
      <w:bookmarkStart w:id="1" w:name="_GoBack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3C70A3" w:rsidRDefault="003C70A3">
            <w:pPr>
              <w:pStyle w:val="ConsPlusNormal"/>
              <w:jc w:val="center"/>
            </w:pPr>
            <w:r>
              <w:t>"300860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Нить хирургическая кетгутовая, простая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17. После позиции, классифицируемой кодом 322480,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"322570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Сетка хирургическая универсальная, коллагеновая, рассасывающаяся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18. После позиции, классифицируемой кодом 332580,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"334150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Нить хирургическая из натурального шелка, полинить, стерильная &lt;*&gt;</w:t>
            </w:r>
          </w:p>
        </w:tc>
      </w:tr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Нить хирургическая из полигликолевой кислоты, полинить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  <w:r>
        <w:t xml:space="preserve">19. После позиции, классифицируемой кодом 335020,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3C70A3" w:rsidRDefault="003C70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7582"/>
      </w:tblGrid>
      <w:tr w:rsidR="003C70A3"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  <w:jc w:val="center"/>
            </w:pPr>
            <w:r>
              <w:t>"335470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</w:tcPr>
          <w:p w:rsidR="003C70A3" w:rsidRDefault="003C70A3">
            <w:pPr>
              <w:pStyle w:val="ConsPlusNormal"/>
            </w:pPr>
            <w:r>
              <w:t>Катетер перитонеальный, с лекарственным средством &lt;*&gt;".</w:t>
            </w:r>
          </w:p>
        </w:tc>
      </w:tr>
    </w:tbl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ind w:firstLine="540"/>
        <w:jc w:val="both"/>
      </w:pPr>
    </w:p>
    <w:p w:rsidR="003C70A3" w:rsidRDefault="003C70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862" w:rsidRDefault="00B45862"/>
    <w:sectPr w:rsidR="00B45862" w:rsidSect="00D04A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A3"/>
    <w:rsid w:val="003C70A3"/>
    <w:rsid w:val="00B4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DA169-D9C2-462B-9C91-2B61999E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B9319EF745BF9ABE7AD0DD5B24319F6523F4FE5935B676CC43787512875BB81E18AEBD78C9FC4DFf7L" TargetMode="External"/><Relationship Id="rId13" Type="http://schemas.openxmlformats.org/officeDocument/2006/relationships/hyperlink" Target="consultantplus://offline/ref=738B9319EF745BF9ABE7AD0DD5B24319F6523F4FE5935B676CC43787512875BB81E18AEBD78C9EC6DFf5L" TargetMode="External"/><Relationship Id="rId18" Type="http://schemas.openxmlformats.org/officeDocument/2006/relationships/hyperlink" Target="consultantplus://offline/ref=738B9319EF745BF9ABE7AD0DD5B24319F6523F4FE5935B676CC43787512875BB81E18AEBD78C9CC0DFf1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8B9319EF745BF9ABE7AD0DD5B24319F6523F4FE5935B676CC43787512875BB81E18AEBD78C99C0DFf3L" TargetMode="External"/><Relationship Id="rId7" Type="http://schemas.openxmlformats.org/officeDocument/2006/relationships/hyperlink" Target="consultantplus://offline/ref=738B9319EF745BF9ABE7AD0DD5B24319F6523F4FE5935B676CC43787512875BB81E18AEBD78C9FC4DFf5L" TargetMode="External"/><Relationship Id="rId12" Type="http://schemas.openxmlformats.org/officeDocument/2006/relationships/hyperlink" Target="consultantplus://offline/ref=738B9319EF745BF9ABE7AD0DD5B24319F6523F4FE5935B676CC43787512875BB81E18AEBD78C9EC3DFf3L" TargetMode="External"/><Relationship Id="rId17" Type="http://schemas.openxmlformats.org/officeDocument/2006/relationships/hyperlink" Target="consultantplus://offline/ref=738B9319EF745BF9ABE7AD0DD5B24319F6523F4FE5935B676CC43787512875BB81E18AEBD78C9DC9DFf9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8B9319EF745BF9ABE7AD0DD5B24319F6523F4FE5935B676CC43787512875BB81E18AEBD78C9DC9DFf7L" TargetMode="External"/><Relationship Id="rId20" Type="http://schemas.openxmlformats.org/officeDocument/2006/relationships/hyperlink" Target="consultantplus://offline/ref=738B9319EF745BF9ABE7AD0DD5B24319F6523F4FE5935B676CC43787512875BB81E18AEBD78C9AC1DFf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B9319EF745BF9ABE7AD0DD5B24319F6523F4FE5935B676CC43787512875BB81E18AEBD78C9FC1DFf3L" TargetMode="External"/><Relationship Id="rId11" Type="http://schemas.openxmlformats.org/officeDocument/2006/relationships/hyperlink" Target="consultantplus://offline/ref=738B9319EF745BF9ABE7AD0DD5B24319F6523F4FE5935B676CC43787512875BB81E18AEBD78C9FC9DFf7L" TargetMode="External"/><Relationship Id="rId24" Type="http://schemas.openxmlformats.org/officeDocument/2006/relationships/hyperlink" Target="consultantplus://offline/ref=738B9319EF745BF9ABE7AD0DD5B24319F6523F4FE5935B676CC43787512875BB81E18AEBD78C98C2DFf9L" TargetMode="External"/><Relationship Id="rId5" Type="http://schemas.openxmlformats.org/officeDocument/2006/relationships/hyperlink" Target="consultantplus://offline/ref=738B9319EF745BF9ABE7AD0DD5B24319F6523F4FE5935B676CC43787512875BB81E18AEBD78C9FC0DFf8L" TargetMode="External"/><Relationship Id="rId15" Type="http://schemas.openxmlformats.org/officeDocument/2006/relationships/hyperlink" Target="consultantplus://offline/ref=738B9319EF745BF9ABE7AD0DD5B24319F6523F4FE5935B676CC43787512875BB81E18AEBD78C9DC8DFf5L" TargetMode="External"/><Relationship Id="rId23" Type="http://schemas.openxmlformats.org/officeDocument/2006/relationships/hyperlink" Target="consultantplus://offline/ref=738B9319EF745BF9ABE7AD0DD5B24319F6523F4FE5935B676CC43787512875BB81E18AEBD78C98C1DFf9L" TargetMode="External"/><Relationship Id="rId10" Type="http://schemas.openxmlformats.org/officeDocument/2006/relationships/hyperlink" Target="consultantplus://offline/ref=738B9319EF745BF9ABE7AD0DD5B24319F6523F4FE5935B676CC43787512875BB81E18AEBD78C9FC6DFf3L" TargetMode="External"/><Relationship Id="rId19" Type="http://schemas.openxmlformats.org/officeDocument/2006/relationships/hyperlink" Target="consultantplus://offline/ref=738B9319EF745BF9ABE7AD0DD5B24319F6523F4FE5935B676CC43787512875BB81E18AEBD78C9CC6DFf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8B9319EF745BF9ABE7AD0DD5B24319F6523F4FE5935B676CC43787512875BB81E18AEBD78C9FC6DFf1L" TargetMode="External"/><Relationship Id="rId14" Type="http://schemas.openxmlformats.org/officeDocument/2006/relationships/hyperlink" Target="consultantplus://offline/ref=738B9319EF745BF9ABE7AD0DD5B24319F6523F4FE5935B676CC43787512875BB81E18AEBD78C9EC7DFf1L" TargetMode="External"/><Relationship Id="rId22" Type="http://schemas.openxmlformats.org/officeDocument/2006/relationships/hyperlink" Target="consultantplus://offline/ref=738B9319EF745BF9ABE7AD0DD5B24319F6523F4FE5935B676CC43787512875BB81E18AEBD78C99C5DF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Пономарева</dc:creator>
  <cp:keywords/>
  <dc:description/>
  <cp:lastModifiedBy>Наталия Пономарева</cp:lastModifiedBy>
  <cp:revision>1</cp:revision>
  <dcterms:created xsi:type="dcterms:W3CDTF">2017-09-14T11:31:00Z</dcterms:created>
  <dcterms:modified xsi:type="dcterms:W3CDTF">2017-09-14T11:32:00Z</dcterms:modified>
</cp:coreProperties>
</file>