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50AA" w14:textId="77777777" w:rsidR="00806120" w:rsidRDefault="00806120" w:rsidP="009233AC">
      <w:pPr>
        <w:rPr>
          <w:rFonts w:ascii="Times New Roman" w:hAnsi="Times New Roman" w:cs="Times New Roman"/>
          <w:sz w:val="28"/>
          <w:szCs w:val="28"/>
        </w:rPr>
      </w:pPr>
    </w:p>
    <w:p w14:paraId="1F6A69D1" w14:textId="77777777" w:rsidR="004A0DA8" w:rsidRPr="00426C53" w:rsidRDefault="004A0DA8" w:rsidP="004A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5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506A2DB3" w14:textId="55E8C915" w:rsidR="004A0DA8" w:rsidRPr="00F74003" w:rsidRDefault="004A0DA8" w:rsidP="004A0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03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="006109A2" w:rsidRPr="00F74003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F74003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Научно-практическая конференция офтальмологов </w:t>
      </w:r>
    </w:p>
    <w:p w14:paraId="1467FD67" w14:textId="5869B830" w:rsidR="004A0DA8" w:rsidRPr="00F74003" w:rsidRDefault="004A0DA8" w:rsidP="004A0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03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Екатеринбургского </w:t>
      </w:r>
      <w:r w:rsidR="006365E3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F74003">
        <w:rPr>
          <w:rFonts w:ascii="Times New Roman" w:hAnsi="Times New Roman" w:cs="Times New Roman"/>
          <w:b/>
          <w:bCs/>
          <w:sz w:val="24"/>
          <w:szCs w:val="24"/>
        </w:rPr>
        <w:t>ентра МНТК «Микрохирургия глаза»</w:t>
      </w:r>
    </w:p>
    <w:p w14:paraId="3D788818" w14:textId="026B3F7B" w:rsidR="00806120" w:rsidRPr="00F74003" w:rsidRDefault="00F74003" w:rsidP="004A0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0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A0DA8" w:rsidRPr="00F74003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="00E5517E" w:rsidRPr="00F740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0DA8" w:rsidRPr="00F74003">
        <w:rPr>
          <w:rFonts w:ascii="Times New Roman" w:hAnsi="Times New Roman" w:cs="Times New Roman"/>
          <w:b/>
          <w:bCs/>
          <w:sz w:val="24"/>
          <w:szCs w:val="24"/>
        </w:rPr>
        <w:t xml:space="preserve"> г., г. Екатеринбург</w:t>
      </w:r>
    </w:p>
    <w:p w14:paraId="7887016E" w14:textId="198BC19D" w:rsidR="00132D84" w:rsidRDefault="00132D84" w:rsidP="004A0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08.00 – </w:t>
      </w:r>
      <w:r w:rsidRPr="00132D84">
        <w:rPr>
          <w:rFonts w:ascii="Times New Roman" w:hAnsi="Times New Roman" w:cs="Times New Roman"/>
          <w:b/>
          <w:bCs/>
          <w:sz w:val="24"/>
          <w:szCs w:val="24"/>
        </w:rPr>
        <w:t>Начало регистрации участников</w:t>
      </w:r>
    </w:p>
    <w:p w14:paraId="60F99D12" w14:textId="77777777" w:rsidR="00132D84" w:rsidRDefault="00132D84" w:rsidP="004A0D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1EB5E" w14:textId="6E4ED2CB" w:rsidR="004A0DA8" w:rsidRPr="00426C53" w:rsidRDefault="004A0DA8" w:rsidP="004A0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09:00 – 09</w:t>
      </w:r>
      <w:r w:rsidR="005102DA" w:rsidRPr="00426C53">
        <w:rPr>
          <w:rFonts w:ascii="Times New Roman" w:hAnsi="Times New Roman" w:cs="Times New Roman"/>
          <w:sz w:val="24"/>
          <w:szCs w:val="24"/>
        </w:rPr>
        <w:t>:</w:t>
      </w:r>
      <w:r w:rsidRPr="00426C53">
        <w:rPr>
          <w:rFonts w:ascii="Times New Roman" w:hAnsi="Times New Roman" w:cs="Times New Roman"/>
          <w:sz w:val="24"/>
          <w:szCs w:val="24"/>
        </w:rPr>
        <w:t xml:space="preserve">10 </w:t>
      </w:r>
      <w:r w:rsidRPr="00D320A1">
        <w:rPr>
          <w:rFonts w:ascii="Times New Roman" w:hAnsi="Times New Roman" w:cs="Times New Roman"/>
          <w:b/>
          <w:bCs/>
          <w:sz w:val="24"/>
          <w:szCs w:val="24"/>
        </w:rPr>
        <w:t>Открытие конференции.</w:t>
      </w:r>
      <w:r w:rsidRPr="00426C53">
        <w:rPr>
          <w:rFonts w:ascii="Times New Roman" w:hAnsi="Times New Roman" w:cs="Times New Roman"/>
          <w:sz w:val="24"/>
          <w:szCs w:val="24"/>
        </w:rPr>
        <w:t xml:space="preserve"> Генеральный директор АО «Екатеринбургский центр МНТК «Микрохирургия глаза», главный внештатный специалист-офтальмолог Министерства здравоохранения Свердловской области, к.м.н., </w:t>
      </w:r>
      <w:r w:rsidRPr="00426C53">
        <w:rPr>
          <w:rFonts w:ascii="Times New Roman" w:hAnsi="Times New Roman" w:cs="Times New Roman"/>
          <w:b/>
          <w:sz w:val="24"/>
          <w:szCs w:val="24"/>
        </w:rPr>
        <w:t xml:space="preserve">О.В. Шиловских, </w:t>
      </w:r>
      <w:proofErr w:type="spellStart"/>
      <w:r w:rsidRPr="00426C53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426C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655E3" w14:textId="4CD5DCA2" w:rsidR="004A0DA8" w:rsidRPr="00314A0D" w:rsidRDefault="004A0DA8" w:rsidP="004A0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4A0D">
        <w:rPr>
          <w:rFonts w:ascii="Times New Roman" w:hAnsi="Times New Roman" w:cs="Times New Roman"/>
          <w:b/>
          <w:bCs/>
          <w:sz w:val="24"/>
          <w:szCs w:val="24"/>
        </w:rPr>
        <w:t>09:10 – 12:00 Семинар «Современные технологии микрохирургии глаза» с демонстрацией показательных операций («живая» хирургия)</w:t>
      </w:r>
    </w:p>
    <w:p w14:paraId="437E135C" w14:textId="7CA4CFB2" w:rsidR="00602FF1" w:rsidRDefault="00602FF1" w:rsidP="004A0DA8">
      <w:pPr>
        <w:rPr>
          <w:rFonts w:ascii="Times New Roman" w:hAnsi="Times New Roman" w:cs="Times New Roman"/>
          <w:sz w:val="24"/>
          <w:szCs w:val="24"/>
        </w:rPr>
      </w:pPr>
      <w:r w:rsidRPr="00D320A1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Модератор: </w:t>
      </w:r>
      <w:r w:rsidR="002B100D">
        <w:rPr>
          <w:rFonts w:ascii="Times New Roman" w:hAnsi="Times New Roman" w:cs="Times New Roman"/>
          <w:b/>
          <w:bCs/>
          <w:sz w:val="24"/>
          <w:szCs w:val="24"/>
        </w:rPr>
        <w:t xml:space="preserve">И.С. Ребриков, </w:t>
      </w:r>
      <w:r w:rsidR="002B100D">
        <w:rPr>
          <w:rFonts w:ascii="Times New Roman" w:hAnsi="Times New Roman" w:cs="Times New Roman"/>
          <w:sz w:val="24"/>
          <w:szCs w:val="24"/>
        </w:rPr>
        <w:t>врач-офтальмохирург высшей квалификационной категории, заведующий диагностическим отделением АО «Екатеринбургский Центр МНТК «Микрохирургия глаза»</w:t>
      </w:r>
      <w:r w:rsidR="00FE282A">
        <w:rPr>
          <w:rFonts w:ascii="Times New Roman" w:hAnsi="Times New Roman" w:cs="Times New Roman"/>
          <w:sz w:val="24"/>
          <w:szCs w:val="24"/>
        </w:rPr>
        <w:t>, г. Екатеринбург.</w:t>
      </w:r>
    </w:p>
    <w:p w14:paraId="59C0C916" w14:textId="45503149" w:rsidR="00314A0D" w:rsidRPr="00314A0D" w:rsidRDefault="00314A0D" w:rsidP="00314A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A0D">
        <w:rPr>
          <w:rFonts w:ascii="Times New Roman" w:hAnsi="Times New Roman" w:cs="Times New Roman"/>
          <w:b/>
          <w:bCs/>
          <w:sz w:val="24"/>
          <w:szCs w:val="24"/>
        </w:rPr>
        <w:t>ПЕРЕЧЕНЬ ОПЕРАЦИЙ</w:t>
      </w:r>
    </w:p>
    <w:p w14:paraId="2B884825" w14:textId="052CDE84" w:rsidR="007A6CF9" w:rsidRDefault="007A6CF9" w:rsidP="007A6C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Имплантация роговичных сегментов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фемтосопровождением</w:t>
      </w:r>
      <w:proofErr w:type="spellEnd"/>
      <w:r w:rsidR="00EE063D" w:rsidRPr="00EE0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98480" w14:textId="77777777" w:rsidR="00B23D04" w:rsidRPr="00B23D04" w:rsidRDefault="00B23D04" w:rsidP="00B23D04">
      <w:pPr>
        <w:pStyle w:val="a7"/>
        <w:numPr>
          <w:ilvl w:val="0"/>
          <w:numId w:val="1"/>
        </w:numPr>
        <w:rPr>
          <w:rFonts w:ascii="vity" w:hAnsi="vity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Факоэмульсификация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катаракты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фемтосопровождением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имплантацией ИОЛ </w:t>
      </w:r>
      <w:r>
        <w:rPr>
          <w:rFonts w:ascii="Times New Roman" w:hAnsi="Times New Roman" w:cs="Times New Roman"/>
          <w:sz w:val="24"/>
          <w:szCs w:val="24"/>
          <w:lang w:val="en-US"/>
        </w:rPr>
        <w:t>Vivity</w:t>
      </w:r>
      <w:r w:rsidRPr="00B23D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фемтоэтап</w:t>
      </w:r>
      <w:proofErr w:type="spellEnd"/>
    </w:p>
    <w:p w14:paraId="62EC3257" w14:textId="77777777" w:rsidR="00B23D04" w:rsidRPr="00314A0D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Ирригационная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трабекулотомия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interno</w:t>
      </w:r>
      <w:proofErr w:type="spellEnd"/>
    </w:p>
    <w:p w14:paraId="346067F2" w14:textId="3F07DFCE" w:rsidR="00B23D04" w:rsidRDefault="00B23D04" w:rsidP="007A6C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Факоэмульсификация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катаракты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фемтосопровождением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имплантацией ИОЛ </w:t>
      </w:r>
      <w:r>
        <w:rPr>
          <w:rFonts w:ascii="Times New Roman" w:hAnsi="Times New Roman" w:cs="Times New Roman"/>
          <w:sz w:val="24"/>
          <w:szCs w:val="24"/>
          <w:lang w:val="en-US"/>
        </w:rPr>
        <w:t>Vivity</w:t>
      </w:r>
      <w:r w:rsidRPr="00B23D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факоэмульсификация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имплантация ИОЛ</w:t>
      </w:r>
    </w:p>
    <w:p w14:paraId="7851C0F1" w14:textId="77777777" w:rsidR="00B23D04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Репозиция дислоцированного комплекса «ИОЛ-капсульный мешок» с фланцевой фиксацией</w:t>
      </w:r>
    </w:p>
    <w:p w14:paraId="5AC3157A" w14:textId="77777777" w:rsidR="00B23D04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Факоэмульсификация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катаракты с имплантацией ИОЛ при ригидном зрачке</w:t>
      </w:r>
    </w:p>
    <w:p w14:paraId="08405766" w14:textId="4DC9F0EB" w:rsidR="00B23D04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Автоматизированая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задняя послойная кератопластика (</w:t>
      </w:r>
      <w:r>
        <w:rPr>
          <w:rFonts w:ascii="Times New Roman" w:hAnsi="Times New Roman" w:cs="Times New Roman"/>
          <w:sz w:val="24"/>
          <w:szCs w:val="24"/>
          <w:lang w:val="en-US"/>
        </w:rPr>
        <w:t>DSAEK</w:t>
      </w:r>
      <w:r w:rsidRPr="00B23D04">
        <w:rPr>
          <w:rFonts w:ascii="Times New Roman" w:hAnsi="Times New Roman" w:cs="Times New Roman"/>
          <w:sz w:val="24"/>
          <w:szCs w:val="24"/>
        </w:rPr>
        <w:t>)</w:t>
      </w:r>
    </w:p>
    <w:p w14:paraId="56C33251" w14:textId="77777777" w:rsidR="00B23D04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Витрэктомия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отслойке сетчатки, ПВР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4A0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4A0D">
        <w:rPr>
          <w:rFonts w:ascii="Times New Roman" w:hAnsi="Times New Roman" w:cs="Times New Roman"/>
          <w:sz w:val="24"/>
          <w:szCs w:val="24"/>
        </w:rPr>
        <w:t>1</w:t>
      </w:r>
    </w:p>
    <w:p w14:paraId="71808288" w14:textId="10F90D28" w:rsidR="00B23D04" w:rsidRDefault="00B23D04" w:rsidP="00B23D04">
      <w:pPr>
        <w:pStyle w:val="a7"/>
        <w:numPr>
          <w:ilvl w:val="0"/>
          <w:numId w:val="1"/>
        </w:numPr>
        <w:rPr>
          <w:rFonts w:ascii="vity" w:hAnsi="vity" w:cs="Times New Roman"/>
          <w:sz w:val="24"/>
          <w:szCs w:val="24"/>
        </w:rPr>
      </w:pPr>
      <w:r>
        <w:rPr>
          <w:rFonts w:ascii="vity" w:hAnsi="vity" w:cs="Times New Roman"/>
          <w:sz w:val="24"/>
          <w:szCs w:val="24"/>
        </w:rPr>
        <w:t>Устранение заворота нижнего века</w:t>
      </w:r>
    </w:p>
    <w:p w14:paraId="1AD58F82" w14:textId="77777777" w:rsidR="00B23D04" w:rsidRPr="007A6CF9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новообразования века</w:t>
      </w:r>
    </w:p>
    <w:p w14:paraId="2A150641" w14:textId="77777777" w:rsidR="00B23D04" w:rsidRDefault="00B23D04" w:rsidP="00B23D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Селективная лазерная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трабекулопластика</w:t>
      </w:r>
      <w:proofErr w:type="spellEnd"/>
    </w:p>
    <w:p w14:paraId="051F5BEE" w14:textId="28792C9F" w:rsidR="004A0DA8" w:rsidRPr="002B4470" w:rsidRDefault="004A0DA8" w:rsidP="0061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470">
        <w:rPr>
          <w:rFonts w:ascii="Times New Roman" w:hAnsi="Times New Roman" w:cs="Times New Roman"/>
          <w:b/>
          <w:sz w:val="24"/>
          <w:szCs w:val="24"/>
        </w:rPr>
        <w:t>12:00 – 12:30 П</w:t>
      </w:r>
      <w:r w:rsidR="00591ACE">
        <w:rPr>
          <w:rFonts w:ascii="Times New Roman" w:hAnsi="Times New Roman" w:cs="Times New Roman"/>
          <w:b/>
          <w:sz w:val="24"/>
          <w:szCs w:val="24"/>
        </w:rPr>
        <w:t>ЕРЕРЫВ</w:t>
      </w:r>
    </w:p>
    <w:p w14:paraId="23A3EE30" w14:textId="77777777" w:rsidR="00AC751C" w:rsidRPr="009B6B99" w:rsidRDefault="00D25AF7" w:rsidP="00AC751C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12</w:t>
      </w:r>
      <w:r w:rsidR="005102DA" w:rsidRPr="00426C53">
        <w:rPr>
          <w:rFonts w:ascii="Times New Roman" w:hAnsi="Times New Roman" w:cs="Times New Roman"/>
          <w:sz w:val="24"/>
          <w:szCs w:val="24"/>
        </w:rPr>
        <w:t>:</w:t>
      </w:r>
      <w:r w:rsidRPr="00426C53">
        <w:rPr>
          <w:rFonts w:ascii="Times New Roman" w:hAnsi="Times New Roman" w:cs="Times New Roman"/>
          <w:sz w:val="24"/>
          <w:szCs w:val="24"/>
        </w:rPr>
        <w:t>30 – 12</w:t>
      </w:r>
      <w:r w:rsidR="005102DA" w:rsidRPr="00426C53">
        <w:rPr>
          <w:rFonts w:ascii="Times New Roman" w:hAnsi="Times New Roman" w:cs="Times New Roman"/>
          <w:sz w:val="24"/>
          <w:szCs w:val="24"/>
        </w:rPr>
        <w:t>:</w:t>
      </w:r>
      <w:r w:rsidRPr="00426C53">
        <w:rPr>
          <w:rFonts w:ascii="Times New Roman" w:hAnsi="Times New Roman" w:cs="Times New Roman"/>
          <w:sz w:val="24"/>
          <w:szCs w:val="24"/>
        </w:rPr>
        <w:t>40</w:t>
      </w:r>
      <w:r w:rsidR="002B100D">
        <w:rPr>
          <w:rFonts w:ascii="Times New Roman" w:hAnsi="Times New Roman" w:cs="Times New Roman"/>
          <w:sz w:val="24"/>
          <w:szCs w:val="24"/>
        </w:rPr>
        <w:t xml:space="preserve"> Лекция </w:t>
      </w:r>
      <w:r w:rsidR="00AC751C">
        <w:rPr>
          <w:rFonts w:ascii="Times New Roman" w:hAnsi="Times New Roman" w:cs="Times New Roman"/>
          <w:sz w:val="24"/>
          <w:szCs w:val="24"/>
        </w:rPr>
        <w:t>«</w:t>
      </w:r>
      <w:r w:rsidR="00AC751C" w:rsidRPr="009B6B99">
        <w:rPr>
          <w:rFonts w:ascii="Times New Roman" w:hAnsi="Times New Roman" w:cs="Times New Roman"/>
          <w:sz w:val="24"/>
          <w:szCs w:val="24"/>
          <w:u w:val="single"/>
        </w:rPr>
        <w:t xml:space="preserve">30 лет с непроникающей глубокой </w:t>
      </w:r>
      <w:proofErr w:type="spellStart"/>
      <w:r w:rsidR="00AC751C" w:rsidRPr="009B6B99">
        <w:rPr>
          <w:rFonts w:ascii="Times New Roman" w:hAnsi="Times New Roman" w:cs="Times New Roman"/>
          <w:sz w:val="24"/>
          <w:szCs w:val="24"/>
          <w:u w:val="single"/>
        </w:rPr>
        <w:t>склерэктомией</w:t>
      </w:r>
      <w:proofErr w:type="spellEnd"/>
      <w:r w:rsidR="00AC751C">
        <w:rPr>
          <w:rFonts w:ascii="Times New Roman" w:hAnsi="Times New Roman" w:cs="Times New Roman"/>
          <w:sz w:val="24"/>
          <w:szCs w:val="24"/>
        </w:rPr>
        <w:t xml:space="preserve">» освещает эволюцию взглядов на технику, механизмы гипотензивного действия, детали </w:t>
      </w:r>
      <w:proofErr w:type="spellStart"/>
      <w:r w:rsidR="00AC751C">
        <w:rPr>
          <w:rFonts w:ascii="Times New Roman" w:hAnsi="Times New Roman" w:cs="Times New Roman"/>
          <w:sz w:val="24"/>
          <w:szCs w:val="24"/>
        </w:rPr>
        <w:t>периоперационного</w:t>
      </w:r>
      <w:proofErr w:type="spellEnd"/>
      <w:r w:rsidR="00AC751C">
        <w:rPr>
          <w:rFonts w:ascii="Times New Roman" w:hAnsi="Times New Roman" w:cs="Times New Roman"/>
          <w:sz w:val="24"/>
          <w:szCs w:val="24"/>
        </w:rPr>
        <w:t xml:space="preserve"> ведения при непроникающей хирургии глаукомы.</w:t>
      </w:r>
    </w:p>
    <w:p w14:paraId="62F56600" w14:textId="77777777" w:rsidR="00AC751C" w:rsidRDefault="00AC751C" w:rsidP="00AC75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6B99">
        <w:rPr>
          <w:rFonts w:ascii="Times New Roman" w:hAnsi="Times New Roman" w:cs="Times New Roman"/>
          <w:b/>
          <w:bCs/>
          <w:sz w:val="24"/>
          <w:szCs w:val="24"/>
        </w:rPr>
        <w:t>Лектор Д.И. Иванов</w:t>
      </w:r>
      <w:r>
        <w:rPr>
          <w:rFonts w:ascii="Times New Roman" w:hAnsi="Times New Roman" w:cs="Times New Roman"/>
          <w:sz w:val="24"/>
          <w:szCs w:val="24"/>
        </w:rPr>
        <w:t xml:space="preserve">, д.м.н., офтальмохирург высшей квалификационной категории, зав. 2-м хирургическим отделением АО «Екатеринбургский Центр МНТК «Микрохирургия глаза», г. </w:t>
      </w:r>
      <w:r w:rsidRPr="00E762EC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70189" w14:textId="77777777" w:rsidR="00AC751C" w:rsidRPr="009B6B99" w:rsidRDefault="00AC751C" w:rsidP="00AC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32 года; основной вид деятельности – хирургия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закрытоугольной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глаукомы, комбинированная хирургия катаракты и глаукомы. Соавтор 38 патентов на изобретения,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114 научных работ. Неоднократно выступал с сообщениями на всероссийских и международных конференциях.</w:t>
      </w:r>
      <w:r w:rsidRPr="009B6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0FC00" w14:textId="70076506" w:rsidR="009F7FEC" w:rsidRPr="00426C53" w:rsidRDefault="009F7FEC" w:rsidP="009F7FEC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12:40 – 12:50 Дискуссия</w:t>
      </w:r>
    </w:p>
    <w:p w14:paraId="09CFA898" w14:textId="77777777" w:rsidR="00AC751C" w:rsidRPr="008954AB" w:rsidRDefault="00D25AF7" w:rsidP="00AC751C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12</w:t>
      </w:r>
      <w:r w:rsidR="005102DA" w:rsidRPr="00426C53">
        <w:rPr>
          <w:rFonts w:ascii="Times New Roman" w:hAnsi="Times New Roman" w:cs="Times New Roman"/>
          <w:sz w:val="24"/>
          <w:szCs w:val="24"/>
        </w:rPr>
        <w:t>:</w:t>
      </w:r>
      <w:r w:rsidRPr="00426C53">
        <w:rPr>
          <w:rFonts w:ascii="Times New Roman" w:hAnsi="Times New Roman" w:cs="Times New Roman"/>
          <w:sz w:val="24"/>
          <w:szCs w:val="24"/>
        </w:rPr>
        <w:t xml:space="preserve">50 – </w:t>
      </w:r>
      <w:r w:rsidR="004D3013" w:rsidRPr="00426C53">
        <w:rPr>
          <w:rFonts w:ascii="Times New Roman" w:hAnsi="Times New Roman" w:cs="Times New Roman"/>
          <w:sz w:val="24"/>
          <w:szCs w:val="24"/>
        </w:rPr>
        <w:t>13:00 Лекция</w:t>
      </w:r>
      <w:r w:rsidR="004D3013">
        <w:rPr>
          <w:rFonts w:ascii="Times New Roman" w:hAnsi="Times New Roman" w:cs="Times New Roman"/>
          <w:sz w:val="24"/>
          <w:szCs w:val="24"/>
        </w:rPr>
        <w:t xml:space="preserve"> </w:t>
      </w:r>
      <w:r w:rsidR="00AC751C">
        <w:rPr>
          <w:rFonts w:ascii="Times New Roman" w:hAnsi="Times New Roman" w:cs="Times New Roman"/>
          <w:sz w:val="24"/>
          <w:szCs w:val="24"/>
        </w:rPr>
        <w:t>«</w:t>
      </w:r>
      <w:r w:rsidR="00AC751C" w:rsidRPr="00314F87">
        <w:rPr>
          <w:rFonts w:ascii="Times New Roman" w:hAnsi="Times New Roman" w:cs="Times New Roman"/>
          <w:sz w:val="24"/>
          <w:szCs w:val="24"/>
          <w:u w:val="single"/>
        </w:rPr>
        <w:t xml:space="preserve">Селективная лазерная </w:t>
      </w:r>
      <w:proofErr w:type="spellStart"/>
      <w:r w:rsidR="00AC751C" w:rsidRPr="00314F87">
        <w:rPr>
          <w:rFonts w:ascii="Times New Roman" w:hAnsi="Times New Roman" w:cs="Times New Roman"/>
          <w:sz w:val="24"/>
          <w:szCs w:val="24"/>
          <w:u w:val="single"/>
        </w:rPr>
        <w:t>трабекулопластика</w:t>
      </w:r>
      <w:proofErr w:type="spellEnd"/>
      <w:r w:rsidR="00AC751C" w:rsidRPr="00314F87">
        <w:rPr>
          <w:rFonts w:ascii="Times New Roman" w:hAnsi="Times New Roman" w:cs="Times New Roman"/>
          <w:sz w:val="24"/>
          <w:szCs w:val="24"/>
          <w:u w:val="single"/>
        </w:rPr>
        <w:t xml:space="preserve"> – современный взгляд</w:t>
      </w:r>
      <w:r w:rsidR="00AC751C">
        <w:rPr>
          <w:rFonts w:ascii="Times New Roman" w:hAnsi="Times New Roman" w:cs="Times New Roman"/>
          <w:sz w:val="24"/>
          <w:szCs w:val="24"/>
        </w:rPr>
        <w:t xml:space="preserve">» содержит обзор современной литературы о механизмах действия, эффективности, безопасности, отдаленных результатах, показаниях и противопоказаниях селективной лазерной </w:t>
      </w:r>
      <w:proofErr w:type="spellStart"/>
      <w:r w:rsidR="00AC751C">
        <w:rPr>
          <w:rFonts w:ascii="Times New Roman" w:hAnsi="Times New Roman" w:cs="Times New Roman"/>
          <w:sz w:val="24"/>
          <w:szCs w:val="24"/>
        </w:rPr>
        <w:t>трабекулопластики</w:t>
      </w:r>
      <w:proofErr w:type="spellEnd"/>
      <w:r w:rsidR="00AC751C">
        <w:rPr>
          <w:rFonts w:ascii="Times New Roman" w:hAnsi="Times New Roman" w:cs="Times New Roman"/>
          <w:sz w:val="24"/>
          <w:szCs w:val="24"/>
        </w:rPr>
        <w:t xml:space="preserve"> в лечении </w:t>
      </w:r>
      <w:proofErr w:type="spellStart"/>
      <w:r w:rsidR="00AC751C">
        <w:rPr>
          <w:rFonts w:ascii="Times New Roman" w:hAnsi="Times New Roman" w:cs="Times New Roman"/>
          <w:sz w:val="24"/>
          <w:szCs w:val="24"/>
        </w:rPr>
        <w:t>открытоугольной</w:t>
      </w:r>
      <w:proofErr w:type="spellEnd"/>
      <w:r w:rsidR="00AC751C">
        <w:rPr>
          <w:rFonts w:ascii="Times New Roman" w:hAnsi="Times New Roman" w:cs="Times New Roman"/>
          <w:sz w:val="24"/>
          <w:szCs w:val="24"/>
        </w:rPr>
        <w:t xml:space="preserve"> глаукомы.</w:t>
      </w:r>
    </w:p>
    <w:p w14:paraId="7E837E92" w14:textId="77777777" w:rsidR="00AC751C" w:rsidRPr="00314F87" w:rsidRDefault="00AC751C" w:rsidP="00AC75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4F87">
        <w:rPr>
          <w:rFonts w:ascii="Times New Roman" w:hAnsi="Times New Roman" w:cs="Times New Roman"/>
          <w:b/>
          <w:bCs/>
          <w:sz w:val="24"/>
          <w:szCs w:val="24"/>
        </w:rPr>
        <w:t xml:space="preserve">Лектор </w:t>
      </w:r>
      <w:proofErr w:type="spellStart"/>
      <w:r w:rsidRPr="00314F87">
        <w:rPr>
          <w:rFonts w:ascii="Times New Roman" w:hAnsi="Times New Roman" w:cs="Times New Roman"/>
          <w:b/>
          <w:bCs/>
          <w:sz w:val="24"/>
          <w:szCs w:val="24"/>
        </w:rPr>
        <w:t>Н.В.Стренёв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к.м.н., научный сотрудник, офтальмохирург высшей квалификационной категории АО «Екатеринбургский Центр МНТК «Микрохирургия глаза», г. </w:t>
      </w:r>
      <w:r w:rsidRPr="00E762EC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4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9B9F74" w14:textId="77777777" w:rsidR="00AC751C" w:rsidRDefault="00AC751C" w:rsidP="00AC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36 лет, основные направления деятельности – лазерная хирургия глаукомы, патологии глазного дна. Соавтор 3 патентов на изобретения,</w:t>
      </w:r>
      <w:r w:rsidRPr="00944D55">
        <w:rPr>
          <w:rFonts w:ascii="Times New Roman" w:hAnsi="Times New Roman" w:cs="Times New Roman"/>
          <w:sz w:val="24"/>
          <w:szCs w:val="24"/>
        </w:rPr>
        <w:t xml:space="preserve"> 91 </w:t>
      </w:r>
      <w:r>
        <w:rPr>
          <w:rFonts w:ascii="Times New Roman" w:hAnsi="Times New Roman" w:cs="Times New Roman"/>
          <w:sz w:val="24"/>
          <w:szCs w:val="24"/>
        </w:rPr>
        <w:t>научной работы.</w:t>
      </w:r>
      <w:r w:rsidRPr="0094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Неоднократно выступал с сообщениями на всероссийских и международных конференциях.</w:t>
      </w:r>
      <w:r w:rsidRPr="009B6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185729" w14:textId="6C29F261" w:rsidR="009F7FEC" w:rsidRPr="00426C53" w:rsidRDefault="009F7FEC" w:rsidP="009F7FEC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13:00 – 13:10 Дискуссия</w:t>
      </w:r>
    </w:p>
    <w:p w14:paraId="79FF7409" w14:textId="5095F911" w:rsidR="007571A2" w:rsidRPr="007571A2" w:rsidRDefault="008222C4" w:rsidP="007571A2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 xml:space="preserve">13:10 – 13:20 </w:t>
      </w:r>
      <w:r w:rsidR="00E11ED6">
        <w:rPr>
          <w:rFonts w:ascii="Times New Roman" w:hAnsi="Times New Roman" w:cs="Times New Roman"/>
          <w:sz w:val="24"/>
          <w:szCs w:val="24"/>
        </w:rPr>
        <w:t>Лекция</w:t>
      </w:r>
      <w:r w:rsidR="00E11ED6" w:rsidRPr="00775DA1">
        <w:rPr>
          <w:rFonts w:ascii="Times New Roman" w:hAnsi="Times New Roman" w:cs="Times New Roman"/>
          <w:sz w:val="24"/>
          <w:szCs w:val="24"/>
        </w:rPr>
        <w:t xml:space="preserve"> </w:t>
      </w:r>
      <w:r w:rsidR="007571A2">
        <w:rPr>
          <w:rFonts w:ascii="Times New Roman" w:hAnsi="Times New Roman" w:cs="Times New Roman"/>
          <w:sz w:val="24"/>
          <w:szCs w:val="24"/>
        </w:rPr>
        <w:t>«</w:t>
      </w:r>
      <w:r w:rsidR="007571A2" w:rsidRPr="007571A2">
        <w:rPr>
          <w:rFonts w:ascii="Times New Roman" w:hAnsi="Times New Roman" w:cs="Times New Roman"/>
          <w:sz w:val="24"/>
          <w:szCs w:val="24"/>
          <w:u w:val="single"/>
        </w:rPr>
        <w:t>Организация медицинской помощи пациентам с глаукомой в Челябинской области</w:t>
      </w:r>
      <w:r w:rsidR="00620F4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571A2" w:rsidRPr="007571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F41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571A2" w:rsidRPr="007571A2">
        <w:rPr>
          <w:rFonts w:ascii="Times New Roman" w:hAnsi="Times New Roman" w:cs="Times New Roman"/>
          <w:sz w:val="24"/>
          <w:szCs w:val="24"/>
          <w:u w:val="single"/>
        </w:rPr>
        <w:t>роблемы и пути решения</w:t>
      </w:r>
      <w:r w:rsidR="007571A2">
        <w:rPr>
          <w:rFonts w:ascii="Times New Roman" w:hAnsi="Times New Roman" w:cs="Times New Roman"/>
          <w:sz w:val="24"/>
          <w:szCs w:val="24"/>
        </w:rPr>
        <w:t xml:space="preserve">» освещает современное состояние </w:t>
      </w:r>
      <w:r w:rsidR="00FD6CE5">
        <w:rPr>
          <w:rFonts w:ascii="Times New Roman" w:hAnsi="Times New Roman" w:cs="Times New Roman"/>
          <w:sz w:val="24"/>
          <w:szCs w:val="24"/>
        </w:rPr>
        <w:t xml:space="preserve">и перспективы </w:t>
      </w:r>
      <w:r w:rsidR="007571A2">
        <w:rPr>
          <w:rFonts w:ascii="Times New Roman" w:hAnsi="Times New Roman" w:cs="Times New Roman"/>
          <w:sz w:val="24"/>
          <w:szCs w:val="24"/>
        </w:rPr>
        <w:t xml:space="preserve">организации медицинской помощи </w:t>
      </w:r>
      <w:r w:rsidR="00FD6CE5">
        <w:rPr>
          <w:rFonts w:ascii="Times New Roman" w:hAnsi="Times New Roman" w:cs="Times New Roman"/>
          <w:sz w:val="24"/>
          <w:szCs w:val="24"/>
        </w:rPr>
        <w:t>больным глаукомой.</w:t>
      </w:r>
    </w:p>
    <w:p w14:paraId="3A09ED7D" w14:textId="0CA1665B" w:rsidR="00E11ED6" w:rsidRDefault="00FD6CE5" w:rsidP="007571A2">
      <w:pPr>
        <w:rPr>
          <w:rFonts w:ascii="Times New Roman" w:hAnsi="Times New Roman" w:cs="Times New Roman"/>
          <w:sz w:val="24"/>
          <w:szCs w:val="24"/>
        </w:rPr>
      </w:pPr>
      <w:r w:rsidRPr="00FD6CE5">
        <w:rPr>
          <w:rFonts w:ascii="Times New Roman" w:hAnsi="Times New Roman" w:cs="Times New Roman"/>
          <w:b/>
          <w:bCs/>
          <w:sz w:val="24"/>
          <w:szCs w:val="24"/>
        </w:rPr>
        <w:t>Лектор А.</w:t>
      </w:r>
      <w:r w:rsidR="00CA28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D6C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71A2" w:rsidRPr="00FD6CE5">
        <w:rPr>
          <w:rFonts w:ascii="Times New Roman" w:hAnsi="Times New Roman" w:cs="Times New Roman"/>
          <w:b/>
          <w:bCs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289A">
        <w:rPr>
          <w:rFonts w:ascii="Times New Roman" w:hAnsi="Times New Roman" w:cs="Times New Roman"/>
          <w:sz w:val="24"/>
          <w:szCs w:val="24"/>
        </w:rPr>
        <w:t xml:space="preserve"> к.м.н., врач-офтальмолог высшей категории, руководитель офтальмологического центра ГБУЗ «Челябинская областная клиническая больница», </w:t>
      </w:r>
      <w:r w:rsidR="00EB52EB">
        <w:rPr>
          <w:rFonts w:ascii="Times New Roman" w:hAnsi="Times New Roman" w:cs="Times New Roman"/>
          <w:sz w:val="24"/>
          <w:szCs w:val="24"/>
        </w:rPr>
        <w:t>главный внештатный специалист</w:t>
      </w:r>
      <w:r w:rsidR="005617A9">
        <w:rPr>
          <w:rFonts w:ascii="Times New Roman" w:hAnsi="Times New Roman" w:cs="Times New Roman"/>
          <w:sz w:val="24"/>
          <w:szCs w:val="24"/>
        </w:rPr>
        <w:t xml:space="preserve"> - офтальмолог</w:t>
      </w:r>
      <w:r w:rsidR="00EB52EB">
        <w:rPr>
          <w:rFonts w:ascii="Times New Roman" w:hAnsi="Times New Roman" w:cs="Times New Roman"/>
          <w:sz w:val="24"/>
          <w:szCs w:val="24"/>
        </w:rPr>
        <w:t xml:space="preserve"> Мин</w:t>
      </w:r>
      <w:r w:rsidR="003527B5">
        <w:rPr>
          <w:rFonts w:ascii="Times New Roman" w:hAnsi="Times New Roman" w:cs="Times New Roman"/>
          <w:sz w:val="24"/>
          <w:szCs w:val="24"/>
        </w:rPr>
        <w:t>истерства здравоохранения</w:t>
      </w:r>
      <w:r w:rsidR="00EB52EB">
        <w:rPr>
          <w:rFonts w:ascii="Times New Roman" w:hAnsi="Times New Roman" w:cs="Times New Roman"/>
          <w:sz w:val="24"/>
          <w:szCs w:val="24"/>
        </w:rPr>
        <w:t xml:space="preserve"> Челябинской области, </w:t>
      </w:r>
      <w:r w:rsidR="00CA289A">
        <w:rPr>
          <w:rFonts w:ascii="Times New Roman" w:hAnsi="Times New Roman" w:cs="Times New Roman"/>
          <w:sz w:val="24"/>
          <w:szCs w:val="24"/>
        </w:rPr>
        <w:t>г. Челябинск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FA16C" w14:textId="14E959FD" w:rsidR="00EB52EB" w:rsidRPr="00E11ED6" w:rsidRDefault="00EB52EB" w:rsidP="00757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21 год</w:t>
      </w:r>
    </w:p>
    <w:p w14:paraId="6A75B114" w14:textId="1317F69D" w:rsidR="008222C4" w:rsidRDefault="008222C4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13:20 – 13:30 Дискуссия</w:t>
      </w:r>
    </w:p>
    <w:p w14:paraId="1079BA10" w14:textId="77777777" w:rsidR="008954AB" w:rsidRDefault="0049024F" w:rsidP="008954AB">
      <w:pPr>
        <w:rPr>
          <w:rFonts w:ascii="Times New Roman" w:hAnsi="Times New Roman" w:cs="Times New Roman"/>
          <w:sz w:val="24"/>
          <w:szCs w:val="24"/>
        </w:rPr>
      </w:pPr>
      <w:r w:rsidRPr="0049024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:30 – 13:40 </w:t>
      </w:r>
      <w:r w:rsidR="004612C8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8954AB">
        <w:rPr>
          <w:rFonts w:ascii="Times New Roman" w:hAnsi="Times New Roman" w:cs="Times New Roman"/>
          <w:sz w:val="24"/>
          <w:szCs w:val="24"/>
        </w:rPr>
        <w:t>«</w:t>
      </w:r>
      <w:r w:rsidR="008954AB" w:rsidRPr="00775DA1">
        <w:rPr>
          <w:rFonts w:ascii="Times New Roman" w:hAnsi="Times New Roman" w:cs="Times New Roman"/>
          <w:sz w:val="24"/>
          <w:szCs w:val="24"/>
          <w:u w:val="single"/>
        </w:rPr>
        <w:t xml:space="preserve">Синдром </w:t>
      </w:r>
      <w:proofErr w:type="spellStart"/>
      <w:r w:rsidR="008954AB" w:rsidRPr="00775DA1">
        <w:rPr>
          <w:rFonts w:ascii="Times New Roman" w:hAnsi="Times New Roman" w:cs="Times New Roman"/>
          <w:sz w:val="24"/>
          <w:szCs w:val="24"/>
          <w:u w:val="single"/>
        </w:rPr>
        <w:t>Эллингсона</w:t>
      </w:r>
      <w:proofErr w:type="spellEnd"/>
      <w:r w:rsidR="008954AB">
        <w:rPr>
          <w:rFonts w:ascii="Times New Roman" w:hAnsi="Times New Roman" w:cs="Times New Roman"/>
          <w:sz w:val="24"/>
          <w:szCs w:val="24"/>
        </w:rPr>
        <w:t xml:space="preserve">» </w:t>
      </w:r>
      <w:r w:rsidR="008954AB" w:rsidRPr="00775DA1">
        <w:rPr>
          <w:rFonts w:ascii="Times New Roman" w:hAnsi="Times New Roman" w:cs="Times New Roman"/>
          <w:sz w:val="24"/>
          <w:szCs w:val="24"/>
        </w:rPr>
        <w:t>осве</w:t>
      </w:r>
      <w:r w:rsidR="008954AB">
        <w:rPr>
          <w:rFonts w:ascii="Times New Roman" w:hAnsi="Times New Roman" w:cs="Times New Roman"/>
          <w:sz w:val="24"/>
          <w:szCs w:val="24"/>
        </w:rPr>
        <w:t>щает</w:t>
      </w:r>
      <w:r w:rsidR="008954AB" w:rsidRPr="00775DA1">
        <w:rPr>
          <w:rFonts w:ascii="Times New Roman" w:hAnsi="Times New Roman" w:cs="Times New Roman"/>
          <w:sz w:val="24"/>
          <w:szCs w:val="24"/>
        </w:rPr>
        <w:t xml:space="preserve"> клинические проявления разных вариантов синдрома </w:t>
      </w:r>
      <w:proofErr w:type="spellStart"/>
      <w:r w:rsidR="008954AB" w:rsidRPr="00775DA1">
        <w:rPr>
          <w:rFonts w:ascii="Times New Roman" w:hAnsi="Times New Roman" w:cs="Times New Roman"/>
          <w:sz w:val="24"/>
          <w:szCs w:val="24"/>
        </w:rPr>
        <w:t>Эллингсона</w:t>
      </w:r>
      <w:proofErr w:type="spellEnd"/>
      <w:r w:rsidR="008954AB" w:rsidRPr="00775DA1">
        <w:rPr>
          <w:rFonts w:ascii="Times New Roman" w:hAnsi="Times New Roman" w:cs="Times New Roman"/>
          <w:sz w:val="24"/>
          <w:szCs w:val="24"/>
        </w:rPr>
        <w:t>,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>рекоменду</w:t>
      </w:r>
      <w:r w:rsidR="008954AB">
        <w:rPr>
          <w:rFonts w:ascii="Times New Roman" w:hAnsi="Times New Roman" w:cs="Times New Roman"/>
          <w:sz w:val="24"/>
          <w:szCs w:val="24"/>
        </w:rPr>
        <w:t>ет</w:t>
      </w:r>
      <w:r w:rsidR="008954AB" w:rsidRPr="00775DA1">
        <w:rPr>
          <w:rFonts w:ascii="Times New Roman" w:hAnsi="Times New Roman" w:cs="Times New Roman"/>
          <w:sz w:val="24"/>
          <w:szCs w:val="24"/>
        </w:rPr>
        <w:t xml:space="preserve"> методы диагностики, позволяющие оценить правильное положение ИОЛ,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>состояние структур переднего и заднего отрезка глаза при данном синдроме. Представлен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 xml:space="preserve">клинический случай с вариантом неполного УГГ (увеит - глаукома – </w:t>
      </w:r>
      <w:proofErr w:type="spellStart"/>
      <w:r w:rsidR="008954AB" w:rsidRPr="00775DA1">
        <w:rPr>
          <w:rFonts w:ascii="Times New Roman" w:hAnsi="Times New Roman" w:cs="Times New Roman"/>
          <w:sz w:val="24"/>
          <w:szCs w:val="24"/>
        </w:rPr>
        <w:t>гифема</w:t>
      </w:r>
      <w:proofErr w:type="spellEnd"/>
      <w:r w:rsidR="008954AB" w:rsidRPr="00775DA1">
        <w:rPr>
          <w:rFonts w:ascii="Times New Roman" w:hAnsi="Times New Roman" w:cs="Times New Roman"/>
          <w:sz w:val="24"/>
          <w:szCs w:val="24"/>
        </w:rPr>
        <w:t>) синдрома с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>данными инструментальных методов предоперационной диагностики, фильмом с основными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>этапами операции, послеоперационными данными. Также освещены вопросы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 xml:space="preserve">дифференциальной диагностики синдрома </w:t>
      </w:r>
      <w:proofErr w:type="spellStart"/>
      <w:r w:rsidR="008954AB" w:rsidRPr="00775DA1">
        <w:rPr>
          <w:rFonts w:ascii="Times New Roman" w:hAnsi="Times New Roman" w:cs="Times New Roman"/>
          <w:sz w:val="24"/>
          <w:szCs w:val="24"/>
        </w:rPr>
        <w:t>Эллингсона</w:t>
      </w:r>
      <w:proofErr w:type="spellEnd"/>
      <w:r w:rsidR="008954AB" w:rsidRPr="00775DA1">
        <w:rPr>
          <w:rFonts w:ascii="Times New Roman" w:hAnsi="Times New Roman" w:cs="Times New Roman"/>
          <w:sz w:val="24"/>
          <w:szCs w:val="24"/>
        </w:rPr>
        <w:t xml:space="preserve"> с другими офтальмологическими и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775DA1">
        <w:rPr>
          <w:rFonts w:ascii="Times New Roman" w:hAnsi="Times New Roman" w:cs="Times New Roman"/>
          <w:sz w:val="24"/>
          <w:szCs w:val="24"/>
        </w:rPr>
        <w:t>соматическими заболеваниями.</w:t>
      </w:r>
    </w:p>
    <w:p w14:paraId="28E3C1EB" w14:textId="77777777" w:rsidR="008954AB" w:rsidRDefault="008954AB" w:rsidP="008954AB">
      <w:pPr>
        <w:rPr>
          <w:rFonts w:ascii="Times New Roman" w:hAnsi="Times New Roman" w:cs="Times New Roman"/>
          <w:sz w:val="24"/>
          <w:szCs w:val="24"/>
        </w:rPr>
      </w:pPr>
      <w:r w:rsidRPr="004612C8">
        <w:rPr>
          <w:rFonts w:ascii="Times New Roman" w:hAnsi="Times New Roman" w:cs="Times New Roman"/>
          <w:b/>
          <w:bCs/>
          <w:sz w:val="24"/>
          <w:szCs w:val="24"/>
        </w:rPr>
        <w:t>Лектор З.В. Катаева,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A1">
        <w:rPr>
          <w:rFonts w:ascii="Times New Roman" w:hAnsi="Times New Roman" w:cs="Times New Roman"/>
          <w:sz w:val="24"/>
          <w:szCs w:val="24"/>
        </w:rPr>
        <w:t>врач-офтальмо</w:t>
      </w:r>
      <w:r>
        <w:rPr>
          <w:rFonts w:ascii="Times New Roman" w:hAnsi="Times New Roman" w:cs="Times New Roman"/>
          <w:sz w:val="24"/>
          <w:szCs w:val="24"/>
        </w:rPr>
        <w:t>хирург высшей квалификационной категории, з</w:t>
      </w:r>
      <w:r w:rsidRPr="00775DA1">
        <w:rPr>
          <w:rFonts w:ascii="Times New Roman" w:hAnsi="Times New Roman" w:cs="Times New Roman"/>
          <w:sz w:val="24"/>
          <w:szCs w:val="24"/>
        </w:rPr>
        <w:t xml:space="preserve">аведующая отделением по клинико-экспертной работе </w:t>
      </w:r>
      <w:r>
        <w:rPr>
          <w:rFonts w:ascii="Times New Roman" w:hAnsi="Times New Roman" w:cs="Times New Roman"/>
          <w:sz w:val="24"/>
          <w:szCs w:val="24"/>
        </w:rPr>
        <w:t xml:space="preserve">АО «Екатеринбургский Центр МНТК «Микрохирургия глаза», г. Екатеринбург. </w:t>
      </w:r>
    </w:p>
    <w:p w14:paraId="6C1BFD8C" w14:textId="77777777" w:rsidR="008954AB" w:rsidRDefault="008954AB" w:rsidP="0089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Стаж работы 26 лет, основные направления – хирургия </w:t>
      </w:r>
      <w:r w:rsidRPr="00BA196D">
        <w:rPr>
          <w:rFonts w:ascii="Times New Roman" w:hAnsi="Times New Roman" w:cs="Times New Roman"/>
          <w:sz w:val="24"/>
          <w:szCs w:val="24"/>
        </w:rPr>
        <w:t>катаракты, глаукомы, реконструктивны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196D"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1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BA196D">
        <w:rPr>
          <w:rFonts w:ascii="Times New Roman" w:hAnsi="Times New Roman" w:cs="Times New Roman"/>
          <w:sz w:val="24"/>
          <w:szCs w:val="24"/>
        </w:rPr>
        <w:t>автор 58 научных работ, 5 патентов на изобретения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BA196D">
        <w:rPr>
          <w:rFonts w:ascii="Times New Roman" w:hAnsi="Times New Roman" w:cs="Times New Roman"/>
          <w:sz w:val="24"/>
          <w:szCs w:val="24"/>
        </w:rPr>
        <w:t>ногократный участник международных конгрессов и российских научно-практических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6D">
        <w:rPr>
          <w:rFonts w:ascii="Times New Roman" w:hAnsi="Times New Roman" w:cs="Times New Roman"/>
          <w:sz w:val="24"/>
          <w:szCs w:val="24"/>
        </w:rPr>
        <w:t>конференций по офтальмологии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13FD6" w14:textId="256255B6" w:rsidR="006E3813" w:rsidRDefault="00230C99" w:rsidP="00E5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 xml:space="preserve">3:40 – 13:50 </w:t>
      </w:r>
      <w:r w:rsidR="006E3813">
        <w:rPr>
          <w:rFonts w:ascii="Times New Roman" w:hAnsi="Times New Roman" w:cs="Times New Roman"/>
          <w:sz w:val="24"/>
          <w:szCs w:val="24"/>
        </w:rPr>
        <w:t>Дискуссия</w:t>
      </w:r>
    </w:p>
    <w:p w14:paraId="161EE120" w14:textId="186B3CD2" w:rsidR="008954AB" w:rsidRPr="004612C8" w:rsidRDefault="00F74003" w:rsidP="008954AB">
      <w:pPr>
        <w:rPr>
          <w:rFonts w:ascii="Times New Roman" w:hAnsi="Times New Roman" w:cs="Times New Roman"/>
          <w:sz w:val="24"/>
          <w:szCs w:val="24"/>
        </w:rPr>
      </w:pPr>
      <w:r w:rsidRPr="00F7400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3:5</w:t>
      </w:r>
      <w:r w:rsidRPr="00F74003">
        <w:rPr>
          <w:rFonts w:ascii="Times New Roman" w:hAnsi="Times New Roman" w:cs="Times New Roman"/>
          <w:sz w:val="24"/>
          <w:szCs w:val="24"/>
        </w:rPr>
        <w:t>0</w:t>
      </w:r>
      <w:r w:rsidR="0049024F">
        <w:rPr>
          <w:rFonts w:ascii="Times New Roman" w:hAnsi="Times New Roman" w:cs="Times New Roman"/>
          <w:sz w:val="24"/>
          <w:szCs w:val="24"/>
        </w:rPr>
        <w:t xml:space="preserve"> – 14:</w:t>
      </w:r>
      <w:r>
        <w:rPr>
          <w:rFonts w:ascii="Times New Roman" w:hAnsi="Times New Roman" w:cs="Times New Roman"/>
          <w:sz w:val="24"/>
          <w:szCs w:val="24"/>
        </w:rPr>
        <w:t>0</w:t>
      </w:r>
      <w:r w:rsidR="0049024F">
        <w:rPr>
          <w:rFonts w:ascii="Times New Roman" w:hAnsi="Times New Roman" w:cs="Times New Roman"/>
          <w:sz w:val="24"/>
          <w:szCs w:val="24"/>
        </w:rPr>
        <w:t xml:space="preserve">0 </w:t>
      </w:r>
      <w:r w:rsidR="008954AB">
        <w:rPr>
          <w:rFonts w:ascii="Times New Roman" w:hAnsi="Times New Roman" w:cs="Times New Roman"/>
          <w:sz w:val="24"/>
          <w:szCs w:val="24"/>
        </w:rPr>
        <w:t>Лекция «</w:t>
      </w:r>
      <w:r w:rsidR="008954AB" w:rsidRPr="004612C8">
        <w:rPr>
          <w:rFonts w:ascii="Times New Roman" w:hAnsi="Times New Roman" w:cs="Times New Roman"/>
          <w:sz w:val="24"/>
          <w:szCs w:val="24"/>
          <w:u w:val="single"/>
        </w:rPr>
        <w:t xml:space="preserve">Дифференциальная диагностика </w:t>
      </w:r>
      <w:proofErr w:type="spellStart"/>
      <w:r w:rsidR="008954AB" w:rsidRPr="004612C8">
        <w:rPr>
          <w:rFonts w:ascii="Times New Roman" w:hAnsi="Times New Roman" w:cs="Times New Roman"/>
          <w:sz w:val="24"/>
          <w:szCs w:val="24"/>
          <w:u w:val="single"/>
        </w:rPr>
        <w:t>эндофтальмита</w:t>
      </w:r>
      <w:proofErr w:type="spellEnd"/>
      <w:r w:rsidR="008954AB" w:rsidRPr="004612C8">
        <w:rPr>
          <w:rFonts w:ascii="Times New Roman" w:hAnsi="Times New Roman" w:cs="Times New Roman"/>
          <w:sz w:val="24"/>
          <w:szCs w:val="24"/>
          <w:u w:val="single"/>
        </w:rPr>
        <w:t xml:space="preserve"> на примере клинического случая</w:t>
      </w:r>
      <w:r w:rsidR="008954AB">
        <w:rPr>
          <w:rFonts w:ascii="Times New Roman" w:hAnsi="Times New Roman" w:cs="Times New Roman"/>
          <w:sz w:val="24"/>
          <w:szCs w:val="24"/>
        </w:rPr>
        <w:t xml:space="preserve">» посвящена клиническим и лабораторным методам диагностики различных вариантов </w:t>
      </w:r>
      <w:proofErr w:type="spellStart"/>
      <w:r w:rsidR="008954AB">
        <w:rPr>
          <w:rFonts w:ascii="Times New Roman" w:hAnsi="Times New Roman" w:cs="Times New Roman"/>
          <w:sz w:val="24"/>
          <w:szCs w:val="24"/>
        </w:rPr>
        <w:t>эндофтальмита</w:t>
      </w:r>
      <w:proofErr w:type="spellEnd"/>
      <w:r w:rsidR="008954AB">
        <w:rPr>
          <w:rFonts w:ascii="Times New Roman" w:hAnsi="Times New Roman" w:cs="Times New Roman"/>
          <w:sz w:val="24"/>
          <w:szCs w:val="24"/>
        </w:rPr>
        <w:t xml:space="preserve"> с иллюстрацией клиническим случаем.</w:t>
      </w:r>
    </w:p>
    <w:p w14:paraId="39AF391B" w14:textId="77777777" w:rsidR="008954AB" w:rsidRDefault="008954AB" w:rsidP="008954AB">
      <w:pPr>
        <w:rPr>
          <w:rFonts w:ascii="Times New Roman" w:hAnsi="Times New Roman" w:cs="Times New Roman"/>
          <w:sz w:val="24"/>
          <w:szCs w:val="24"/>
        </w:rPr>
      </w:pPr>
      <w:r w:rsidRPr="004524A6">
        <w:rPr>
          <w:rFonts w:ascii="Times New Roman" w:hAnsi="Times New Roman" w:cs="Times New Roman"/>
          <w:b/>
          <w:bCs/>
          <w:sz w:val="24"/>
          <w:szCs w:val="24"/>
        </w:rPr>
        <w:t xml:space="preserve">Лектор </w:t>
      </w:r>
      <w:proofErr w:type="spellStart"/>
      <w:r w:rsidRPr="004524A6">
        <w:rPr>
          <w:rFonts w:ascii="Times New Roman" w:hAnsi="Times New Roman" w:cs="Times New Roman"/>
          <w:b/>
          <w:bCs/>
          <w:sz w:val="24"/>
          <w:szCs w:val="24"/>
        </w:rPr>
        <w:t>В.Л.Тимофеев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врач-офтальмохирург АО «Екатеринбургский Центр МНТК «Микрохирургия глаза», г. Екатеринбург. </w:t>
      </w:r>
    </w:p>
    <w:p w14:paraId="122E884B" w14:textId="77777777" w:rsidR="008954AB" w:rsidRPr="004524A6" w:rsidRDefault="008954AB" w:rsidP="008954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7 лет, основное направление – хирургия катаракты.</w:t>
      </w:r>
      <w:r w:rsidRPr="00452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4F650E" w14:textId="216012C5" w:rsidR="0049024F" w:rsidRPr="00426C53" w:rsidRDefault="0049024F" w:rsidP="00E5517E">
      <w:pPr>
        <w:rPr>
          <w:rFonts w:ascii="Times New Roman" w:hAnsi="Times New Roman" w:cs="Times New Roman"/>
          <w:sz w:val="24"/>
          <w:szCs w:val="24"/>
        </w:rPr>
      </w:pPr>
      <w:r w:rsidRPr="0049024F">
        <w:rPr>
          <w:rFonts w:ascii="Times New Roman" w:hAnsi="Times New Roman" w:cs="Times New Roman"/>
          <w:sz w:val="24"/>
          <w:szCs w:val="24"/>
        </w:rPr>
        <w:t>14:</w:t>
      </w:r>
      <w:r w:rsidR="00F74003">
        <w:rPr>
          <w:rFonts w:ascii="Times New Roman" w:hAnsi="Times New Roman" w:cs="Times New Roman"/>
          <w:sz w:val="24"/>
          <w:szCs w:val="24"/>
        </w:rPr>
        <w:t>0</w:t>
      </w:r>
      <w:r w:rsidRPr="0049024F">
        <w:rPr>
          <w:rFonts w:ascii="Times New Roman" w:hAnsi="Times New Roman" w:cs="Times New Roman"/>
          <w:sz w:val="24"/>
          <w:szCs w:val="24"/>
        </w:rPr>
        <w:t>0 – 14:</w:t>
      </w:r>
      <w:r w:rsidR="00F74003">
        <w:rPr>
          <w:rFonts w:ascii="Times New Roman" w:hAnsi="Times New Roman" w:cs="Times New Roman"/>
          <w:sz w:val="24"/>
          <w:szCs w:val="24"/>
        </w:rPr>
        <w:t>1</w:t>
      </w:r>
      <w:r w:rsidRPr="0049024F">
        <w:rPr>
          <w:rFonts w:ascii="Times New Roman" w:hAnsi="Times New Roman" w:cs="Times New Roman"/>
          <w:sz w:val="24"/>
          <w:szCs w:val="24"/>
        </w:rPr>
        <w:t>0 Дискуссия</w:t>
      </w:r>
    </w:p>
    <w:p w14:paraId="00F9B742" w14:textId="33C1DD85" w:rsidR="008954AB" w:rsidRDefault="008222C4" w:rsidP="008954AB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1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>0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8954AB" w:rsidRPr="00FE282A">
        <w:rPr>
          <w:rFonts w:ascii="Times New Roman" w:hAnsi="Times New Roman" w:cs="Times New Roman"/>
          <w:sz w:val="24"/>
          <w:szCs w:val="24"/>
        </w:rPr>
        <w:t>Лекция</w:t>
      </w:r>
      <w:r w:rsidRPr="00FE282A">
        <w:rPr>
          <w:rFonts w:ascii="Times New Roman" w:hAnsi="Times New Roman" w:cs="Times New Roman"/>
          <w:sz w:val="24"/>
          <w:szCs w:val="24"/>
        </w:rPr>
        <w:t xml:space="preserve"> </w:t>
      </w:r>
      <w:r w:rsidR="008954AB">
        <w:rPr>
          <w:rFonts w:ascii="Times New Roman" w:hAnsi="Times New Roman" w:cs="Times New Roman"/>
          <w:sz w:val="24"/>
          <w:szCs w:val="24"/>
        </w:rPr>
        <w:t>«</w:t>
      </w:r>
      <w:r w:rsidR="008954AB" w:rsidRPr="00230C99">
        <w:rPr>
          <w:rFonts w:ascii="Times New Roman" w:hAnsi="Times New Roman" w:cs="Times New Roman"/>
          <w:sz w:val="24"/>
          <w:szCs w:val="24"/>
          <w:u w:val="single"/>
        </w:rPr>
        <w:t>Токсический синдром переднего отрезка глаза</w:t>
      </w:r>
      <w:r w:rsidR="008954AB" w:rsidRPr="00230C99">
        <w:rPr>
          <w:rFonts w:ascii="Times New Roman" w:hAnsi="Times New Roman" w:cs="Times New Roman"/>
          <w:sz w:val="24"/>
          <w:szCs w:val="24"/>
        </w:rPr>
        <w:t>»</w:t>
      </w:r>
      <w:r w:rsidR="008954AB">
        <w:rPr>
          <w:rFonts w:ascii="Times New Roman" w:hAnsi="Times New Roman" w:cs="Times New Roman"/>
          <w:sz w:val="24"/>
          <w:szCs w:val="24"/>
        </w:rPr>
        <w:t xml:space="preserve"> рассматривает редкое осложнение хирургии катаракты – токсический синдром переднего отрезка глаза, клинические и инструментальные методы диагностики, лечение, включает описание клинического</w:t>
      </w:r>
      <w:r w:rsidR="008954AB" w:rsidRPr="00230C99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954AB">
        <w:rPr>
          <w:rFonts w:ascii="Times New Roman" w:hAnsi="Times New Roman" w:cs="Times New Roman"/>
          <w:sz w:val="24"/>
          <w:szCs w:val="24"/>
        </w:rPr>
        <w:t>я</w:t>
      </w:r>
      <w:r w:rsidR="008954AB" w:rsidRPr="00230C99">
        <w:rPr>
          <w:rFonts w:ascii="Times New Roman" w:hAnsi="Times New Roman" w:cs="Times New Roman"/>
          <w:sz w:val="24"/>
          <w:szCs w:val="24"/>
        </w:rPr>
        <w:t>.</w:t>
      </w:r>
    </w:p>
    <w:p w14:paraId="06F81C6C" w14:textId="77777777" w:rsidR="008954AB" w:rsidRPr="00FE282A" w:rsidRDefault="008954AB" w:rsidP="008954AB">
      <w:pPr>
        <w:rPr>
          <w:rFonts w:ascii="Times New Roman" w:hAnsi="Times New Roman" w:cs="Times New Roman"/>
          <w:sz w:val="28"/>
          <w:szCs w:val="28"/>
        </w:rPr>
      </w:pPr>
      <w:r w:rsidRPr="00FE282A">
        <w:rPr>
          <w:rFonts w:ascii="Times New Roman" w:hAnsi="Times New Roman" w:cs="Times New Roman"/>
          <w:b/>
          <w:bCs/>
          <w:sz w:val="24"/>
          <w:szCs w:val="24"/>
        </w:rPr>
        <w:t>Лектор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82A">
        <w:rPr>
          <w:rFonts w:ascii="Times New Roman" w:hAnsi="Times New Roman" w:cs="Times New Roman"/>
          <w:b/>
          <w:bCs/>
          <w:sz w:val="24"/>
          <w:szCs w:val="24"/>
        </w:rPr>
        <w:t>П.С.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82A">
        <w:rPr>
          <w:rFonts w:ascii="Times New Roman" w:hAnsi="Times New Roman" w:cs="Times New Roman"/>
          <w:b/>
          <w:bCs/>
          <w:sz w:val="24"/>
          <w:szCs w:val="24"/>
        </w:rPr>
        <w:t>Ратанова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врач-офтальмолог АО «Екатеринбургский Центр МНТК «Микрохирургия глаза», г. Екатеринбург.</w:t>
      </w:r>
    </w:p>
    <w:p w14:paraId="77670C9C" w14:textId="77777777" w:rsidR="008954AB" w:rsidRPr="00C47BC2" w:rsidRDefault="008954AB" w:rsidP="0089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– 6 лет. Основное направление -</w:t>
      </w:r>
      <w:r w:rsidRPr="00C47BC2">
        <w:rPr>
          <w:rFonts w:ascii="Times New Roman" w:hAnsi="Times New Roman" w:cs="Times New Roman"/>
          <w:sz w:val="24"/>
          <w:szCs w:val="24"/>
        </w:rPr>
        <w:t>диагностика воспалительных заболеваний и</w:t>
      </w:r>
    </w:p>
    <w:p w14:paraId="475BBCE9" w14:textId="4A083A92" w:rsidR="008954AB" w:rsidRPr="00C47BC2" w:rsidRDefault="008954AB" w:rsidP="008954AB">
      <w:pPr>
        <w:rPr>
          <w:rFonts w:ascii="Times New Roman" w:hAnsi="Times New Roman" w:cs="Times New Roman"/>
          <w:sz w:val="24"/>
          <w:szCs w:val="24"/>
        </w:rPr>
      </w:pPr>
      <w:r w:rsidRPr="00C47BC2">
        <w:rPr>
          <w:rFonts w:ascii="Times New Roman" w:hAnsi="Times New Roman" w:cs="Times New Roman"/>
          <w:sz w:val="24"/>
          <w:szCs w:val="24"/>
        </w:rPr>
        <w:t>новообразований органа зрения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F87">
        <w:rPr>
          <w:rFonts w:ascii="Times New Roman" w:hAnsi="Times New Roman" w:cs="Times New Roman"/>
          <w:sz w:val="24"/>
          <w:szCs w:val="24"/>
        </w:rPr>
        <w:t xml:space="preserve">Соавтор </w:t>
      </w:r>
      <w:r w:rsidR="00314F87" w:rsidRPr="00C47B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патентов на изобретения, 12 научных работ.</w:t>
      </w:r>
    </w:p>
    <w:p w14:paraId="71A30CB9" w14:textId="6ACA6754" w:rsidR="001472AB" w:rsidRPr="00426C53" w:rsidRDefault="001472AB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>0 Дискуссия</w:t>
      </w:r>
    </w:p>
    <w:p w14:paraId="554BE88A" w14:textId="7BD290DE" w:rsidR="008954AB" w:rsidRDefault="001472AB" w:rsidP="008954AB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F7400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F7400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8954AB">
        <w:rPr>
          <w:rFonts w:ascii="Times New Roman" w:hAnsi="Times New Roman" w:cs="Times New Roman"/>
          <w:sz w:val="24"/>
          <w:szCs w:val="24"/>
        </w:rPr>
        <w:t>Лекция «</w:t>
      </w:r>
      <w:r w:rsidR="008954AB" w:rsidRPr="009B6B99">
        <w:rPr>
          <w:rFonts w:ascii="Times New Roman" w:hAnsi="Times New Roman" w:cs="Times New Roman"/>
          <w:sz w:val="24"/>
          <w:szCs w:val="24"/>
          <w:u w:val="single"/>
        </w:rPr>
        <w:t xml:space="preserve">Диагностика и хирургическое лечение осложненной катаракты у пациента с поздней стадией </w:t>
      </w:r>
      <w:proofErr w:type="spellStart"/>
      <w:r w:rsidR="008954AB" w:rsidRPr="009B6B99">
        <w:rPr>
          <w:rFonts w:ascii="Times New Roman" w:hAnsi="Times New Roman" w:cs="Times New Roman"/>
          <w:sz w:val="24"/>
          <w:szCs w:val="24"/>
          <w:u w:val="single"/>
        </w:rPr>
        <w:t>анкилозирующего</w:t>
      </w:r>
      <w:proofErr w:type="spellEnd"/>
      <w:r w:rsidR="008954AB" w:rsidRPr="009B6B99">
        <w:rPr>
          <w:rFonts w:ascii="Times New Roman" w:hAnsi="Times New Roman" w:cs="Times New Roman"/>
          <w:sz w:val="24"/>
          <w:szCs w:val="24"/>
          <w:u w:val="single"/>
        </w:rPr>
        <w:t xml:space="preserve"> спондилита</w:t>
      </w:r>
      <w:r w:rsidR="008954AB">
        <w:rPr>
          <w:rFonts w:ascii="Times New Roman" w:hAnsi="Times New Roman" w:cs="Times New Roman"/>
          <w:sz w:val="24"/>
          <w:szCs w:val="24"/>
        </w:rPr>
        <w:t>» на примере клинического случая демонстрирует современные возможности диагностики и хирургического лечения осложненной катаракты при вынужденном положении головы пациента, исключающем применение стандартных методик диагностики, укладки пациента на операционном столе и анестезиологического обеспечения.</w:t>
      </w:r>
    </w:p>
    <w:p w14:paraId="5C24EA1F" w14:textId="77777777" w:rsidR="008954AB" w:rsidRDefault="008954AB" w:rsidP="008954AB">
      <w:pPr>
        <w:rPr>
          <w:rFonts w:ascii="Times New Roman" w:hAnsi="Times New Roman" w:cs="Times New Roman"/>
          <w:sz w:val="24"/>
          <w:szCs w:val="24"/>
        </w:rPr>
      </w:pPr>
      <w:r w:rsidRPr="009E7C27">
        <w:rPr>
          <w:rFonts w:ascii="Times New Roman" w:hAnsi="Times New Roman" w:cs="Times New Roman"/>
          <w:b/>
          <w:bCs/>
          <w:sz w:val="24"/>
          <w:szCs w:val="24"/>
        </w:rPr>
        <w:t xml:space="preserve">Лектор А.В. Ободов, </w:t>
      </w:r>
      <w:r>
        <w:rPr>
          <w:rFonts w:ascii="Times New Roman" w:hAnsi="Times New Roman" w:cs="Times New Roman"/>
          <w:sz w:val="24"/>
          <w:szCs w:val="24"/>
        </w:rPr>
        <w:t>врач-офтальмохирург высшей квалификационной категории АО «Екатеринбургский Центр МНТК «Микрохирургия глаза», г. Екатеринбург.</w:t>
      </w:r>
    </w:p>
    <w:p w14:paraId="0F3687FF" w14:textId="77777777" w:rsidR="008954AB" w:rsidRPr="009B6B99" w:rsidRDefault="008954AB" w:rsidP="008954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17 лет.</w:t>
      </w:r>
    </w:p>
    <w:p w14:paraId="657E7545" w14:textId="2434DEC7" w:rsidR="00AD0199" w:rsidRPr="00426C53" w:rsidRDefault="005C06D8" w:rsidP="005C06D8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F7400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F7400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F74003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0 Дискуссия</w:t>
      </w:r>
    </w:p>
    <w:p w14:paraId="535C99B5" w14:textId="77777777" w:rsidR="002B4470" w:rsidRDefault="002B4470" w:rsidP="002B4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47617" w14:textId="4AB74EF7" w:rsidR="00E5517E" w:rsidRPr="002B4470" w:rsidRDefault="005C06D8" w:rsidP="002B4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70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="0049024F" w:rsidRPr="002B44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4470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49024F" w:rsidRPr="002B44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44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1EDE" w:rsidRPr="002B4470">
        <w:rPr>
          <w:rFonts w:ascii="Times New Roman" w:hAnsi="Times New Roman" w:cs="Times New Roman"/>
          <w:b/>
          <w:bCs/>
          <w:sz w:val="24"/>
          <w:szCs w:val="24"/>
        </w:rPr>
        <w:t>10 П</w:t>
      </w:r>
      <w:r w:rsidR="00FE2D4B">
        <w:rPr>
          <w:rFonts w:ascii="Times New Roman" w:hAnsi="Times New Roman" w:cs="Times New Roman"/>
          <w:b/>
          <w:bCs/>
          <w:sz w:val="24"/>
          <w:szCs w:val="24"/>
        </w:rPr>
        <w:t>ЕРЕРЫВ</w:t>
      </w:r>
    </w:p>
    <w:p w14:paraId="5ED6E572" w14:textId="77777777" w:rsidR="00AC751C" w:rsidRDefault="00D76A94" w:rsidP="00AC751C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1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FE2D4B">
        <w:rPr>
          <w:rFonts w:ascii="Times New Roman" w:hAnsi="Times New Roman" w:cs="Times New Roman"/>
          <w:sz w:val="24"/>
          <w:szCs w:val="24"/>
        </w:rPr>
        <w:t>Лекция</w:t>
      </w:r>
      <w:r w:rsidR="008954AB">
        <w:rPr>
          <w:rFonts w:ascii="Times New Roman" w:hAnsi="Times New Roman" w:cs="Times New Roman"/>
          <w:sz w:val="24"/>
          <w:szCs w:val="24"/>
        </w:rPr>
        <w:t xml:space="preserve"> </w:t>
      </w:r>
      <w:r w:rsidR="00AC75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C751C" w:rsidRPr="0005556D">
        <w:rPr>
          <w:rFonts w:ascii="Times New Roman" w:hAnsi="Times New Roman" w:cs="Times New Roman"/>
          <w:sz w:val="24"/>
          <w:szCs w:val="24"/>
          <w:u w:val="single"/>
        </w:rPr>
        <w:t>Блокэксцизия</w:t>
      </w:r>
      <w:proofErr w:type="spellEnd"/>
      <w:r w:rsidR="00AC751C" w:rsidRPr="000555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C751C" w:rsidRPr="0005556D">
        <w:rPr>
          <w:rFonts w:ascii="Times New Roman" w:hAnsi="Times New Roman" w:cs="Times New Roman"/>
          <w:sz w:val="24"/>
          <w:szCs w:val="24"/>
          <w:u w:val="single"/>
        </w:rPr>
        <w:t>новобразований</w:t>
      </w:r>
      <w:proofErr w:type="spellEnd"/>
      <w:r w:rsidR="00AC751C" w:rsidRPr="000555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C751C" w:rsidRPr="0005556D">
        <w:rPr>
          <w:rFonts w:ascii="Times New Roman" w:hAnsi="Times New Roman" w:cs="Times New Roman"/>
          <w:sz w:val="24"/>
          <w:szCs w:val="24"/>
          <w:u w:val="single"/>
        </w:rPr>
        <w:t>иридоцилиарной</w:t>
      </w:r>
      <w:proofErr w:type="spellEnd"/>
      <w:r w:rsidR="00AC751C" w:rsidRPr="0005556D">
        <w:rPr>
          <w:rFonts w:ascii="Times New Roman" w:hAnsi="Times New Roman" w:cs="Times New Roman"/>
          <w:sz w:val="24"/>
          <w:szCs w:val="24"/>
          <w:u w:val="single"/>
        </w:rPr>
        <w:t xml:space="preserve"> зоны. Отдалённые результаты</w:t>
      </w:r>
      <w:r w:rsidR="00AC751C">
        <w:rPr>
          <w:rFonts w:ascii="Times New Roman" w:hAnsi="Times New Roman" w:cs="Times New Roman"/>
          <w:sz w:val="24"/>
          <w:szCs w:val="24"/>
        </w:rPr>
        <w:t xml:space="preserve">» </w:t>
      </w:r>
      <w:r w:rsidR="00AC751C" w:rsidRPr="003070AF">
        <w:rPr>
          <w:rFonts w:ascii="Times New Roman" w:hAnsi="Times New Roman" w:cs="Times New Roman"/>
          <w:sz w:val="24"/>
          <w:szCs w:val="24"/>
        </w:rPr>
        <w:t>представл</w:t>
      </w:r>
      <w:r w:rsidR="00AC751C">
        <w:rPr>
          <w:rFonts w:ascii="Times New Roman" w:hAnsi="Times New Roman" w:cs="Times New Roman"/>
          <w:sz w:val="24"/>
          <w:szCs w:val="24"/>
        </w:rPr>
        <w:t>яет</w:t>
      </w:r>
      <w:r w:rsidR="00AC751C" w:rsidRPr="003070AF">
        <w:rPr>
          <w:rFonts w:ascii="Times New Roman" w:hAnsi="Times New Roman" w:cs="Times New Roman"/>
          <w:sz w:val="24"/>
          <w:szCs w:val="24"/>
        </w:rPr>
        <w:t xml:space="preserve"> результаты хирургического лечения новообразований </w:t>
      </w:r>
      <w:proofErr w:type="spellStart"/>
      <w:r w:rsidR="00AC751C" w:rsidRPr="003070AF">
        <w:rPr>
          <w:rFonts w:ascii="Times New Roman" w:hAnsi="Times New Roman" w:cs="Times New Roman"/>
          <w:sz w:val="24"/>
          <w:szCs w:val="24"/>
        </w:rPr>
        <w:t>иридоцилиарной</w:t>
      </w:r>
      <w:proofErr w:type="spellEnd"/>
      <w:r w:rsidR="00AC751C" w:rsidRPr="003070AF">
        <w:rPr>
          <w:rFonts w:ascii="Times New Roman" w:hAnsi="Times New Roman" w:cs="Times New Roman"/>
          <w:sz w:val="24"/>
          <w:szCs w:val="24"/>
        </w:rPr>
        <w:t xml:space="preserve"> зоны</w:t>
      </w:r>
      <w:r w:rsidR="00AC751C">
        <w:rPr>
          <w:rFonts w:ascii="Times New Roman" w:hAnsi="Times New Roman" w:cs="Times New Roman"/>
          <w:sz w:val="24"/>
          <w:szCs w:val="24"/>
        </w:rPr>
        <w:t xml:space="preserve"> </w:t>
      </w:r>
      <w:r w:rsidR="00AC751C" w:rsidRPr="003070AF">
        <w:rPr>
          <w:rFonts w:ascii="Times New Roman" w:hAnsi="Times New Roman" w:cs="Times New Roman"/>
          <w:sz w:val="24"/>
          <w:szCs w:val="24"/>
        </w:rPr>
        <w:t xml:space="preserve">с 2004 по 2021 год. </w:t>
      </w:r>
      <w:r w:rsidR="00AC751C">
        <w:rPr>
          <w:rFonts w:ascii="Times New Roman" w:hAnsi="Times New Roman" w:cs="Times New Roman"/>
          <w:sz w:val="24"/>
          <w:szCs w:val="24"/>
        </w:rPr>
        <w:t>П</w:t>
      </w:r>
      <w:r w:rsidR="00AC751C" w:rsidRPr="003070AF">
        <w:rPr>
          <w:rFonts w:ascii="Times New Roman" w:hAnsi="Times New Roman" w:cs="Times New Roman"/>
          <w:sz w:val="24"/>
          <w:szCs w:val="24"/>
        </w:rPr>
        <w:t xml:space="preserve">роанализированы данные стандартного офтальмологического обследования и ультразвуковой </w:t>
      </w:r>
      <w:proofErr w:type="spellStart"/>
      <w:r w:rsidR="00AC751C" w:rsidRPr="003070AF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="00AC751C" w:rsidRPr="003070AF">
        <w:rPr>
          <w:rFonts w:ascii="Times New Roman" w:hAnsi="Times New Roman" w:cs="Times New Roman"/>
          <w:sz w:val="24"/>
          <w:szCs w:val="24"/>
        </w:rPr>
        <w:t xml:space="preserve"> до оперативного вмешательства, а также в раннем и отдаленном послеоперационном периоде. Проведен анализ данных патогистологического исследования.</w:t>
      </w:r>
    </w:p>
    <w:p w14:paraId="752D31DC" w14:textId="77777777" w:rsidR="00AC751C" w:rsidRDefault="00AC751C" w:rsidP="00AC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Лектор Ю.Б.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Гильванова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556D">
        <w:rPr>
          <w:rFonts w:ascii="Times New Roman" w:hAnsi="Times New Roman" w:cs="Times New Roman"/>
          <w:sz w:val="24"/>
          <w:szCs w:val="24"/>
        </w:rPr>
        <w:t>врач - офтальмолог отделения функциональной диагностики и лечебного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АО «Екатеринбургский Центр МНТК «Микрохирургия глаза», г. Екатеринбург</w:t>
      </w:r>
    </w:p>
    <w:p w14:paraId="61DEBC5B" w14:textId="77777777" w:rsidR="00AC751C" w:rsidRPr="001D45FC" w:rsidRDefault="00AC751C" w:rsidP="00AC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11 лет</w:t>
      </w:r>
    </w:p>
    <w:p w14:paraId="0D9A1C63" w14:textId="717CAED5" w:rsidR="0086430A" w:rsidRPr="00426C53" w:rsidRDefault="003B5414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>0 Дискуссия</w:t>
      </w:r>
    </w:p>
    <w:p w14:paraId="3480FA81" w14:textId="77777777" w:rsidR="00AC751C" w:rsidRPr="00426C53" w:rsidRDefault="003B5414" w:rsidP="00AC751C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>0 – 15: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8954AB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C751C">
        <w:rPr>
          <w:rFonts w:ascii="Times New Roman" w:hAnsi="Times New Roman" w:cs="Times New Roman"/>
          <w:sz w:val="24"/>
          <w:szCs w:val="24"/>
        </w:rPr>
        <w:t>«</w:t>
      </w:r>
      <w:r w:rsidR="00AC751C" w:rsidRPr="004D3013">
        <w:rPr>
          <w:rFonts w:ascii="Times New Roman" w:hAnsi="Times New Roman" w:cs="Times New Roman"/>
          <w:sz w:val="24"/>
          <w:szCs w:val="24"/>
          <w:u w:val="single"/>
        </w:rPr>
        <w:t xml:space="preserve">Отдалённые результаты ранней </w:t>
      </w:r>
      <w:proofErr w:type="spellStart"/>
      <w:r w:rsidR="00AC751C" w:rsidRPr="004D3013">
        <w:rPr>
          <w:rFonts w:ascii="Times New Roman" w:hAnsi="Times New Roman" w:cs="Times New Roman"/>
          <w:sz w:val="24"/>
          <w:szCs w:val="24"/>
          <w:u w:val="single"/>
        </w:rPr>
        <w:t>витрэктомии</w:t>
      </w:r>
      <w:proofErr w:type="spellEnd"/>
      <w:r w:rsidR="00AC751C" w:rsidRPr="004D3013">
        <w:rPr>
          <w:rFonts w:ascii="Times New Roman" w:hAnsi="Times New Roman" w:cs="Times New Roman"/>
          <w:sz w:val="24"/>
          <w:szCs w:val="24"/>
          <w:u w:val="single"/>
        </w:rPr>
        <w:t xml:space="preserve"> при </w:t>
      </w:r>
      <w:proofErr w:type="spellStart"/>
      <w:r w:rsidR="00AC751C" w:rsidRPr="004D3013">
        <w:rPr>
          <w:rFonts w:ascii="Times New Roman" w:hAnsi="Times New Roman" w:cs="Times New Roman"/>
          <w:sz w:val="24"/>
          <w:szCs w:val="24"/>
          <w:u w:val="single"/>
        </w:rPr>
        <w:t>контузионных</w:t>
      </w:r>
      <w:proofErr w:type="spellEnd"/>
      <w:r w:rsidR="00AC751C" w:rsidRPr="004D3013">
        <w:rPr>
          <w:rFonts w:ascii="Times New Roman" w:hAnsi="Times New Roman" w:cs="Times New Roman"/>
          <w:sz w:val="24"/>
          <w:szCs w:val="24"/>
          <w:u w:val="single"/>
        </w:rPr>
        <w:t xml:space="preserve"> и прободных повреждениях склеры</w:t>
      </w:r>
      <w:r w:rsidR="00AC751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C751C">
        <w:rPr>
          <w:rFonts w:ascii="Times New Roman" w:hAnsi="Times New Roman" w:cs="Times New Roman"/>
          <w:sz w:val="24"/>
          <w:szCs w:val="24"/>
        </w:rPr>
        <w:t>посвящена</w:t>
      </w:r>
      <w:r w:rsidR="00AC751C" w:rsidRPr="004D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51C" w:rsidRPr="004D3013">
        <w:rPr>
          <w:rFonts w:ascii="Times New Roman" w:hAnsi="Times New Roman" w:cs="Times New Roman"/>
          <w:sz w:val="24"/>
          <w:szCs w:val="24"/>
        </w:rPr>
        <w:t>контузионным</w:t>
      </w:r>
      <w:proofErr w:type="spellEnd"/>
      <w:r w:rsidR="00AC751C" w:rsidRPr="004D3013">
        <w:rPr>
          <w:rFonts w:ascii="Times New Roman" w:hAnsi="Times New Roman" w:cs="Times New Roman"/>
          <w:sz w:val="24"/>
          <w:szCs w:val="24"/>
        </w:rPr>
        <w:t xml:space="preserve"> разрывам склеры, которые встречаются в 14-19% случаев при</w:t>
      </w:r>
      <w:r w:rsidR="00AC751C">
        <w:rPr>
          <w:rFonts w:ascii="Times New Roman" w:hAnsi="Times New Roman" w:cs="Times New Roman"/>
          <w:sz w:val="24"/>
          <w:szCs w:val="24"/>
        </w:rPr>
        <w:t xml:space="preserve"> </w:t>
      </w:r>
      <w:r w:rsidR="00AC751C" w:rsidRPr="004D3013">
        <w:rPr>
          <w:rFonts w:ascii="Times New Roman" w:hAnsi="Times New Roman" w:cs="Times New Roman"/>
          <w:sz w:val="24"/>
          <w:szCs w:val="24"/>
        </w:rPr>
        <w:t>тяжелой закрытой травме, а также проникающим ранениям склеры, встречающимся в</w:t>
      </w:r>
      <w:r w:rsidR="00AC751C">
        <w:rPr>
          <w:rFonts w:ascii="Times New Roman" w:hAnsi="Times New Roman" w:cs="Times New Roman"/>
          <w:sz w:val="24"/>
          <w:szCs w:val="24"/>
        </w:rPr>
        <w:t xml:space="preserve"> </w:t>
      </w:r>
      <w:r w:rsidR="00AC751C" w:rsidRPr="004D3013">
        <w:rPr>
          <w:rFonts w:ascii="Times New Roman" w:hAnsi="Times New Roman" w:cs="Times New Roman"/>
          <w:sz w:val="24"/>
          <w:szCs w:val="24"/>
        </w:rPr>
        <w:t xml:space="preserve">30-34% случаев открытой травмы глаза. Предложены новые способы </w:t>
      </w:r>
      <w:r w:rsidR="00AC751C">
        <w:rPr>
          <w:rFonts w:ascii="Times New Roman" w:hAnsi="Times New Roman" w:cs="Times New Roman"/>
          <w:sz w:val="24"/>
          <w:szCs w:val="24"/>
        </w:rPr>
        <w:t>первичной микрохирургической обработки</w:t>
      </w:r>
      <w:r w:rsidR="00AC751C" w:rsidRPr="004D3013">
        <w:rPr>
          <w:rFonts w:ascii="Times New Roman" w:hAnsi="Times New Roman" w:cs="Times New Roman"/>
          <w:sz w:val="24"/>
          <w:szCs w:val="24"/>
        </w:rPr>
        <w:t xml:space="preserve"> при</w:t>
      </w:r>
      <w:r w:rsidR="00AC751C">
        <w:rPr>
          <w:rFonts w:ascii="Times New Roman" w:hAnsi="Times New Roman" w:cs="Times New Roman"/>
          <w:sz w:val="24"/>
          <w:szCs w:val="24"/>
        </w:rPr>
        <w:t xml:space="preserve"> </w:t>
      </w:r>
      <w:r w:rsidR="00AC751C" w:rsidRPr="004D3013">
        <w:rPr>
          <w:rFonts w:ascii="Times New Roman" w:hAnsi="Times New Roman" w:cs="Times New Roman"/>
          <w:sz w:val="24"/>
          <w:szCs w:val="24"/>
        </w:rPr>
        <w:t xml:space="preserve">данном виде травмы. Демонстрируется высокая результативность ранней </w:t>
      </w:r>
      <w:proofErr w:type="spellStart"/>
      <w:r w:rsidR="00AC751C" w:rsidRPr="004D3013">
        <w:rPr>
          <w:rFonts w:ascii="Times New Roman" w:hAnsi="Times New Roman" w:cs="Times New Roman"/>
          <w:sz w:val="24"/>
          <w:szCs w:val="24"/>
        </w:rPr>
        <w:t>витрэктомии</w:t>
      </w:r>
      <w:proofErr w:type="spellEnd"/>
      <w:r w:rsidR="00AC751C" w:rsidRPr="004D3013">
        <w:rPr>
          <w:rFonts w:ascii="Times New Roman" w:hAnsi="Times New Roman" w:cs="Times New Roman"/>
          <w:sz w:val="24"/>
          <w:szCs w:val="24"/>
        </w:rPr>
        <w:t>,</w:t>
      </w:r>
      <w:r w:rsidR="00AC751C">
        <w:rPr>
          <w:rFonts w:ascii="Times New Roman" w:hAnsi="Times New Roman" w:cs="Times New Roman"/>
          <w:sz w:val="24"/>
          <w:szCs w:val="24"/>
        </w:rPr>
        <w:t xml:space="preserve"> </w:t>
      </w:r>
      <w:r w:rsidR="00AC751C" w:rsidRPr="004D3013">
        <w:rPr>
          <w:rFonts w:ascii="Times New Roman" w:hAnsi="Times New Roman" w:cs="Times New Roman"/>
          <w:sz w:val="24"/>
          <w:szCs w:val="24"/>
        </w:rPr>
        <w:t>п</w:t>
      </w:r>
      <w:r w:rsidR="00AC751C">
        <w:rPr>
          <w:rFonts w:ascii="Times New Roman" w:hAnsi="Times New Roman" w:cs="Times New Roman"/>
          <w:sz w:val="24"/>
          <w:szCs w:val="24"/>
        </w:rPr>
        <w:t>р</w:t>
      </w:r>
      <w:r w:rsidR="00AC751C" w:rsidRPr="004D3013">
        <w:rPr>
          <w:rFonts w:ascii="Times New Roman" w:hAnsi="Times New Roman" w:cs="Times New Roman"/>
          <w:sz w:val="24"/>
          <w:szCs w:val="24"/>
        </w:rPr>
        <w:t>оводится сравнительный анализ.</w:t>
      </w:r>
    </w:p>
    <w:p w14:paraId="5316F024" w14:textId="77777777" w:rsidR="00AC751C" w:rsidRDefault="00AC751C" w:rsidP="00AC751C">
      <w:pPr>
        <w:rPr>
          <w:rFonts w:ascii="Times New Roman" w:hAnsi="Times New Roman" w:cs="Times New Roman"/>
          <w:sz w:val="24"/>
          <w:szCs w:val="24"/>
        </w:rPr>
      </w:pPr>
      <w:r w:rsidRPr="00591ACE">
        <w:rPr>
          <w:rFonts w:ascii="Times New Roman" w:hAnsi="Times New Roman" w:cs="Times New Roman"/>
          <w:b/>
          <w:bCs/>
          <w:sz w:val="24"/>
          <w:szCs w:val="24"/>
        </w:rPr>
        <w:t>Лектор С.Н. Субботина,</w:t>
      </w:r>
      <w:r w:rsidRPr="004D3013">
        <w:rPr>
          <w:rFonts w:ascii="Times New Roman" w:hAnsi="Times New Roman" w:cs="Times New Roman"/>
          <w:sz w:val="24"/>
          <w:szCs w:val="24"/>
        </w:rPr>
        <w:t xml:space="preserve"> врач-офтальмохирург</w:t>
      </w: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категории,</w:t>
      </w:r>
      <w:r w:rsidRPr="004D3013">
        <w:rPr>
          <w:rFonts w:ascii="Times New Roman" w:hAnsi="Times New Roman" w:cs="Times New Roman"/>
          <w:sz w:val="24"/>
          <w:szCs w:val="24"/>
        </w:rPr>
        <w:t xml:space="preserve"> ГАУЗ СО ЦГКБ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013">
        <w:rPr>
          <w:rFonts w:ascii="Times New Roman" w:hAnsi="Times New Roman" w:cs="Times New Roman"/>
          <w:sz w:val="24"/>
          <w:szCs w:val="24"/>
        </w:rPr>
        <w:t>№23,</w:t>
      </w:r>
      <w:r>
        <w:rPr>
          <w:rFonts w:ascii="Times New Roman" w:hAnsi="Times New Roman" w:cs="Times New Roman"/>
          <w:sz w:val="24"/>
          <w:szCs w:val="24"/>
        </w:rPr>
        <w:t xml:space="preserve"> г. Екатеринбург.</w:t>
      </w:r>
    </w:p>
    <w:p w14:paraId="320787A5" w14:textId="77777777" w:rsidR="00AC751C" w:rsidRDefault="00AC751C" w:rsidP="00AC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9 лет, основной вид деятельности – хирургия катаракты,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офтальмотравматология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витреальная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хирургия. Соавтор 5 научных работ.</w:t>
      </w:r>
    </w:p>
    <w:p w14:paraId="6D83BB24" w14:textId="2DC1E430" w:rsidR="005B0A70" w:rsidRPr="00426C53" w:rsidRDefault="005B0A70" w:rsidP="00E5517E">
      <w:pPr>
        <w:rPr>
          <w:rFonts w:ascii="Times New Roman" w:hAnsi="Times New Roman" w:cs="Times New Roman"/>
          <w:sz w:val="24"/>
          <w:szCs w:val="24"/>
        </w:rPr>
      </w:pPr>
      <w:r w:rsidRPr="005B0A70">
        <w:rPr>
          <w:rFonts w:ascii="Times New Roman" w:hAnsi="Times New Roman" w:cs="Times New Roman"/>
          <w:sz w:val="24"/>
          <w:szCs w:val="24"/>
        </w:rPr>
        <w:t>15: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5B0A70">
        <w:rPr>
          <w:rFonts w:ascii="Times New Roman" w:hAnsi="Times New Roman" w:cs="Times New Roman"/>
          <w:sz w:val="24"/>
          <w:szCs w:val="24"/>
        </w:rPr>
        <w:t>0 – 15: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5B0A70">
        <w:rPr>
          <w:rFonts w:ascii="Times New Roman" w:hAnsi="Times New Roman" w:cs="Times New Roman"/>
          <w:sz w:val="24"/>
          <w:szCs w:val="24"/>
        </w:rPr>
        <w:t>0 Дискуссия</w:t>
      </w:r>
    </w:p>
    <w:p w14:paraId="0C514DA1" w14:textId="77777777" w:rsidR="007571A2" w:rsidRPr="00E11ED6" w:rsidRDefault="006246A2" w:rsidP="007571A2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15: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0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944D55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7571A2">
        <w:rPr>
          <w:rFonts w:ascii="Times New Roman" w:hAnsi="Times New Roman" w:cs="Times New Roman"/>
          <w:sz w:val="24"/>
          <w:szCs w:val="24"/>
        </w:rPr>
        <w:t>«</w:t>
      </w:r>
      <w:r w:rsidR="007571A2" w:rsidRPr="00E11ED6">
        <w:rPr>
          <w:rFonts w:ascii="Times New Roman" w:hAnsi="Times New Roman" w:cs="Times New Roman"/>
          <w:sz w:val="24"/>
          <w:szCs w:val="24"/>
          <w:u w:val="single"/>
        </w:rPr>
        <w:t xml:space="preserve">Способы повышения эффективности и безопасности </w:t>
      </w:r>
      <w:proofErr w:type="spellStart"/>
      <w:r w:rsidR="007571A2" w:rsidRPr="00E11ED6">
        <w:rPr>
          <w:rFonts w:ascii="Times New Roman" w:hAnsi="Times New Roman" w:cs="Times New Roman"/>
          <w:sz w:val="24"/>
          <w:szCs w:val="24"/>
          <w:u w:val="single"/>
        </w:rPr>
        <w:t>антиангиогенной</w:t>
      </w:r>
      <w:proofErr w:type="spellEnd"/>
      <w:r w:rsidR="007571A2" w:rsidRPr="00E11ED6">
        <w:rPr>
          <w:rFonts w:ascii="Times New Roman" w:hAnsi="Times New Roman" w:cs="Times New Roman"/>
          <w:sz w:val="24"/>
          <w:szCs w:val="24"/>
          <w:u w:val="single"/>
        </w:rPr>
        <w:t xml:space="preserve"> терапии заболеваний макулы в условиях рутинной клинической практики</w:t>
      </w:r>
      <w:r w:rsidR="007571A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571A2">
        <w:rPr>
          <w:rFonts w:ascii="Times New Roman" w:hAnsi="Times New Roman" w:cs="Times New Roman"/>
          <w:sz w:val="24"/>
          <w:szCs w:val="24"/>
        </w:rPr>
        <w:t xml:space="preserve"> содержит материалы собственных исследований отдаленных результатов </w:t>
      </w:r>
      <w:proofErr w:type="spellStart"/>
      <w:r w:rsidR="007571A2">
        <w:rPr>
          <w:rFonts w:ascii="Times New Roman" w:hAnsi="Times New Roman" w:cs="Times New Roman"/>
          <w:sz w:val="24"/>
          <w:szCs w:val="24"/>
        </w:rPr>
        <w:t>антиангиогенной</w:t>
      </w:r>
      <w:proofErr w:type="spellEnd"/>
      <w:r w:rsidR="007571A2">
        <w:rPr>
          <w:rFonts w:ascii="Times New Roman" w:hAnsi="Times New Roman" w:cs="Times New Roman"/>
          <w:sz w:val="24"/>
          <w:szCs w:val="24"/>
        </w:rPr>
        <w:t xml:space="preserve"> терапии заболеваний макулы, а также сформулированные на их основании практические рекомендации.</w:t>
      </w:r>
    </w:p>
    <w:p w14:paraId="261BE385" w14:textId="146F25B8" w:rsidR="007571A2" w:rsidRPr="00E11ED6" w:rsidRDefault="007571A2" w:rsidP="007571A2">
      <w:pPr>
        <w:rPr>
          <w:rFonts w:ascii="Times New Roman" w:hAnsi="Times New Roman" w:cs="Times New Roman"/>
          <w:sz w:val="24"/>
          <w:szCs w:val="24"/>
        </w:rPr>
      </w:pPr>
      <w:r w:rsidRPr="00E11ED6">
        <w:rPr>
          <w:rFonts w:ascii="Times New Roman" w:hAnsi="Times New Roman" w:cs="Times New Roman"/>
          <w:b/>
          <w:bCs/>
          <w:sz w:val="24"/>
          <w:szCs w:val="24"/>
        </w:rPr>
        <w:t xml:space="preserve">Лектор </w:t>
      </w:r>
      <w:proofErr w:type="spellStart"/>
      <w:r w:rsidRPr="00E11ED6">
        <w:rPr>
          <w:rFonts w:ascii="Times New Roman" w:hAnsi="Times New Roman" w:cs="Times New Roman"/>
          <w:b/>
          <w:bCs/>
          <w:sz w:val="24"/>
          <w:szCs w:val="24"/>
        </w:rPr>
        <w:t>Е.В.Бобыкин</w:t>
      </w:r>
      <w:proofErr w:type="spellEnd"/>
      <w:r w:rsidRPr="00E11E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1ED6">
        <w:rPr>
          <w:rFonts w:ascii="Times New Roman" w:hAnsi="Times New Roman" w:cs="Times New Roman"/>
          <w:sz w:val="24"/>
          <w:szCs w:val="24"/>
        </w:rPr>
        <w:t xml:space="preserve"> </w:t>
      </w:r>
      <w:r w:rsidR="003527B5">
        <w:rPr>
          <w:rFonts w:ascii="Times New Roman" w:hAnsi="Times New Roman" w:cs="Times New Roman"/>
          <w:sz w:val="24"/>
          <w:szCs w:val="24"/>
        </w:rPr>
        <w:t>д</w:t>
      </w:r>
      <w:r w:rsidRPr="00E11ED6">
        <w:rPr>
          <w:rFonts w:ascii="Times New Roman" w:hAnsi="Times New Roman" w:cs="Times New Roman"/>
          <w:sz w:val="24"/>
          <w:szCs w:val="24"/>
        </w:rPr>
        <w:t>.м.н., врач-офтальмолог высшей квалификационной категории, доцент, доцент кафедры офтальмологии ФГБОУ ВО «Уральский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ED6">
        <w:rPr>
          <w:rFonts w:ascii="Times New Roman" w:hAnsi="Times New Roman" w:cs="Times New Roman"/>
          <w:sz w:val="24"/>
          <w:szCs w:val="24"/>
        </w:rPr>
        <w:t xml:space="preserve">государственный медицинский университет»; Минздрава России, член Экспертного совета по заболеваниям сетчатки и зрительного нерва ООО «Ассоциация врачей-офтальмологов», член Европейского общества </w:t>
      </w:r>
      <w:proofErr w:type="spellStart"/>
      <w:r w:rsidRPr="00E11ED6">
        <w:rPr>
          <w:rFonts w:ascii="Times New Roman" w:hAnsi="Times New Roman" w:cs="Times New Roman"/>
          <w:sz w:val="24"/>
          <w:szCs w:val="24"/>
        </w:rPr>
        <w:t>ретинальных</w:t>
      </w:r>
      <w:proofErr w:type="spellEnd"/>
      <w:r w:rsidRPr="00E11ED6">
        <w:rPr>
          <w:rFonts w:ascii="Times New Roman" w:hAnsi="Times New Roman" w:cs="Times New Roman"/>
          <w:sz w:val="24"/>
          <w:szCs w:val="24"/>
        </w:rPr>
        <w:t xml:space="preserve"> специалистов (</w:t>
      </w:r>
      <w:proofErr w:type="spellStart"/>
      <w:r w:rsidRPr="00E11ED6">
        <w:rPr>
          <w:rFonts w:ascii="Times New Roman" w:hAnsi="Times New Roman" w:cs="Times New Roman"/>
          <w:sz w:val="24"/>
          <w:szCs w:val="24"/>
        </w:rPr>
        <w:t>Euretina</w:t>
      </w:r>
      <w:proofErr w:type="spellEnd"/>
      <w:r w:rsidRPr="00E11E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г. Екатеринбург</w:t>
      </w:r>
      <w:r w:rsidRPr="00E11ED6">
        <w:rPr>
          <w:rFonts w:ascii="Times New Roman" w:hAnsi="Times New Roman" w:cs="Times New Roman"/>
          <w:sz w:val="24"/>
          <w:szCs w:val="24"/>
        </w:rPr>
        <w:t>.</w:t>
      </w:r>
    </w:p>
    <w:p w14:paraId="16F42A7A" w14:textId="77777777" w:rsidR="007571A2" w:rsidRPr="00E11ED6" w:rsidRDefault="007571A2" w:rsidP="007571A2">
      <w:pPr>
        <w:rPr>
          <w:rFonts w:ascii="Times New Roman" w:hAnsi="Times New Roman" w:cs="Times New Roman"/>
          <w:sz w:val="24"/>
          <w:szCs w:val="24"/>
        </w:rPr>
      </w:pPr>
      <w:r w:rsidRPr="00E11ED6">
        <w:rPr>
          <w:rFonts w:ascii="Times New Roman" w:hAnsi="Times New Roman" w:cs="Times New Roman"/>
          <w:sz w:val="24"/>
          <w:szCs w:val="24"/>
        </w:rPr>
        <w:t xml:space="preserve">Стаж работы 23 года. Автор 187 публикаций в отечественной и зарубежной печати (индекс </w:t>
      </w:r>
      <w:proofErr w:type="spellStart"/>
      <w:r w:rsidRPr="00E11ED6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11ED6">
        <w:rPr>
          <w:rFonts w:ascii="Times New Roman" w:hAnsi="Times New Roman" w:cs="Times New Roman"/>
          <w:sz w:val="24"/>
          <w:szCs w:val="24"/>
        </w:rPr>
        <w:t xml:space="preserve"> РИНЦ - 6, Google </w:t>
      </w:r>
      <w:proofErr w:type="spellStart"/>
      <w:r w:rsidRPr="00E11ED6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E11ED6">
        <w:rPr>
          <w:rFonts w:ascii="Times New Roman" w:hAnsi="Times New Roman" w:cs="Times New Roman"/>
          <w:sz w:val="24"/>
          <w:szCs w:val="24"/>
        </w:rPr>
        <w:t xml:space="preserve"> - 6). Автор 4 Патентов на изобретения РФ и 4 Свидетельств о регистрации электронного ресурса. Выполнил около 150 докладов на конференциях различного уровня.</w:t>
      </w:r>
    </w:p>
    <w:p w14:paraId="754CFF22" w14:textId="16B7FE86" w:rsidR="0034500C" w:rsidRPr="00426C53" w:rsidRDefault="0066735E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0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1</w:t>
      </w:r>
      <w:r w:rsidRPr="00426C53">
        <w:rPr>
          <w:rFonts w:ascii="Times New Roman" w:hAnsi="Times New Roman" w:cs="Times New Roman"/>
          <w:sz w:val="24"/>
          <w:szCs w:val="24"/>
        </w:rPr>
        <w:t>0 Дискуссия</w:t>
      </w:r>
    </w:p>
    <w:p w14:paraId="4DCD5863" w14:textId="77777777" w:rsidR="00C12863" w:rsidRPr="002D7798" w:rsidRDefault="0066735E" w:rsidP="00C12863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1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FF36E9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C12863">
        <w:rPr>
          <w:rFonts w:ascii="Times New Roman" w:hAnsi="Times New Roman" w:cs="Times New Roman"/>
          <w:sz w:val="24"/>
          <w:szCs w:val="24"/>
        </w:rPr>
        <w:t>«</w:t>
      </w:r>
      <w:r w:rsidR="00C12863" w:rsidRPr="00C12863">
        <w:rPr>
          <w:rFonts w:ascii="Times New Roman" w:hAnsi="Times New Roman" w:cs="Times New Roman"/>
          <w:sz w:val="24"/>
          <w:szCs w:val="24"/>
          <w:u w:val="single"/>
        </w:rPr>
        <w:t xml:space="preserve">Место консервативной терапии в лечении </w:t>
      </w:r>
      <w:proofErr w:type="spellStart"/>
      <w:r w:rsidR="00C12863" w:rsidRPr="00C12863">
        <w:rPr>
          <w:rFonts w:ascii="Times New Roman" w:hAnsi="Times New Roman" w:cs="Times New Roman"/>
          <w:sz w:val="24"/>
          <w:szCs w:val="24"/>
          <w:u w:val="single"/>
        </w:rPr>
        <w:t>макулярного</w:t>
      </w:r>
      <w:proofErr w:type="spellEnd"/>
      <w:r w:rsidR="00C12863" w:rsidRPr="00C12863">
        <w:rPr>
          <w:rFonts w:ascii="Times New Roman" w:hAnsi="Times New Roman" w:cs="Times New Roman"/>
          <w:sz w:val="24"/>
          <w:szCs w:val="24"/>
          <w:u w:val="single"/>
        </w:rPr>
        <w:t xml:space="preserve"> отека при увеитах различной этиологии</w:t>
      </w:r>
      <w:r w:rsidR="00C12863">
        <w:rPr>
          <w:rFonts w:ascii="Times New Roman" w:hAnsi="Times New Roman" w:cs="Times New Roman"/>
          <w:sz w:val="24"/>
          <w:szCs w:val="24"/>
        </w:rPr>
        <w:t>» освещает</w:t>
      </w:r>
      <w:r w:rsidR="00C12863" w:rsidRPr="00231D34">
        <w:rPr>
          <w:rFonts w:ascii="Times New Roman" w:hAnsi="Times New Roman" w:cs="Times New Roman"/>
          <w:sz w:val="28"/>
          <w:szCs w:val="28"/>
        </w:rPr>
        <w:t xml:space="preserve"> </w:t>
      </w:r>
      <w:r w:rsidR="00C12863" w:rsidRPr="002D7798">
        <w:rPr>
          <w:rFonts w:ascii="Times New Roman" w:hAnsi="Times New Roman" w:cs="Times New Roman"/>
          <w:sz w:val="24"/>
          <w:szCs w:val="24"/>
        </w:rPr>
        <w:t>клинические признаки и методы диагностики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863" w:rsidRPr="002D7798">
        <w:rPr>
          <w:rFonts w:ascii="Times New Roman" w:hAnsi="Times New Roman" w:cs="Times New Roman"/>
          <w:sz w:val="24"/>
          <w:szCs w:val="24"/>
        </w:rPr>
        <w:t>макулярного</w:t>
      </w:r>
      <w:proofErr w:type="spellEnd"/>
      <w:r w:rsidR="00C12863" w:rsidRPr="002D7798">
        <w:rPr>
          <w:rFonts w:ascii="Times New Roman" w:hAnsi="Times New Roman" w:cs="Times New Roman"/>
          <w:sz w:val="24"/>
          <w:szCs w:val="24"/>
        </w:rPr>
        <w:t xml:space="preserve"> отека у пациентов с увеитом различной локализации и этиологии.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2D7798">
        <w:rPr>
          <w:rFonts w:ascii="Times New Roman" w:hAnsi="Times New Roman" w:cs="Times New Roman"/>
          <w:sz w:val="24"/>
          <w:szCs w:val="24"/>
        </w:rPr>
        <w:t>Представлены методы консервативного лечения, дифференцированные в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2D7798">
        <w:rPr>
          <w:rFonts w:ascii="Times New Roman" w:hAnsi="Times New Roman" w:cs="Times New Roman"/>
          <w:sz w:val="24"/>
          <w:szCs w:val="24"/>
        </w:rPr>
        <w:t>зависимости от степени тяжести и этиологии внутриглазного воспаления,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2D7798">
        <w:rPr>
          <w:rFonts w:ascii="Times New Roman" w:hAnsi="Times New Roman" w:cs="Times New Roman"/>
          <w:sz w:val="24"/>
          <w:szCs w:val="24"/>
        </w:rPr>
        <w:t>включая локальную и системную противовоспалительную терапию. Освещены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2D7798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лечению. </w:t>
      </w:r>
      <w:r w:rsidR="00C12863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C12863" w:rsidRPr="002D7798">
        <w:rPr>
          <w:rFonts w:ascii="Times New Roman" w:hAnsi="Times New Roman" w:cs="Times New Roman"/>
          <w:sz w:val="24"/>
          <w:szCs w:val="24"/>
        </w:rPr>
        <w:t>основан</w:t>
      </w:r>
      <w:r w:rsidR="00C12863">
        <w:rPr>
          <w:rFonts w:ascii="Times New Roman" w:hAnsi="Times New Roman" w:cs="Times New Roman"/>
          <w:sz w:val="24"/>
          <w:szCs w:val="24"/>
        </w:rPr>
        <w:t>а</w:t>
      </w:r>
      <w:r w:rsidR="00C12863" w:rsidRPr="002D7798">
        <w:rPr>
          <w:rFonts w:ascii="Times New Roman" w:hAnsi="Times New Roman" w:cs="Times New Roman"/>
          <w:sz w:val="24"/>
          <w:szCs w:val="24"/>
        </w:rPr>
        <w:t xml:space="preserve"> на личном опыте автора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2D7798">
        <w:rPr>
          <w:rFonts w:ascii="Times New Roman" w:hAnsi="Times New Roman" w:cs="Times New Roman"/>
          <w:sz w:val="24"/>
          <w:szCs w:val="24"/>
        </w:rPr>
        <w:t>и данных современных исследований, иллюстрирован</w:t>
      </w:r>
      <w:r w:rsidR="00C12863">
        <w:rPr>
          <w:rFonts w:ascii="Times New Roman" w:hAnsi="Times New Roman" w:cs="Times New Roman"/>
          <w:sz w:val="24"/>
          <w:szCs w:val="24"/>
        </w:rPr>
        <w:t>а</w:t>
      </w:r>
      <w:r w:rsidR="00C12863" w:rsidRPr="002D7798">
        <w:rPr>
          <w:rFonts w:ascii="Times New Roman" w:hAnsi="Times New Roman" w:cs="Times New Roman"/>
          <w:sz w:val="24"/>
          <w:szCs w:val="24"/>
        </w:rPr>
        <w:t xml:space="preserve"> клиническими примерами</w:t>
      </w:r>
      <w:r w:rsidR="00C12863">
        <w:rPr>
          <w:rFonts w:ascii="Times New Roman" w:hAnsi="Times New Roman" w:cs="Times New Roman"/>
          <w:sz w:val="24"/>
          <w:szCs w:val="24"/>
        </w:rPr>
        <w:t>.</w:t>
      </w:r>
    </w:p>
    <w:p w14:paraId="59C4B8E3" w14:textId="77777777" w:rsidR="00C12863" w:rsidRPr="00A12206" w:rsidRDefault="00C12863" w:rsidP="00C12863">
      <w:pPr>
        <w:rPr>
          <w:rFonts w:ascii="Times New Roman" w:hAnsi="Times New Roman" w:cs="Times New Roman"/>
          <w:sz w:val="24"/>
          <w:szCs w:val="24"/>
        </w:rPr>
      </w:pPr>
      <w:r w:rsidRPr="00A12206">
        <w:rPr>
          <w:rFonts w:ascii="Times New Roman" w:hAnsi="Times New Roman" w:cs="Times New Roman"/>
          <w:b/>
          <w:bCs/>
          <w:sz w:val="24"/>
          <w:szCs w:val="24"/>
        </w:rPr>
        <w:t>Лектор Е.А. Дроздова,</w:t>
      </w:r>
      <w:r w:rsidRPr="00A12206">
        <w:rPr>
          <w:rFonts w:ascii="Times New Roman" w:hAnsi="Times New Roman" w:cs="Times New Roman"/>
          <w:sz w:val="24"/>
          <w:szCs w:val="24"/>
        </w:rPr>
        <w:t xml:space="preserve"> д.м.н., доцент, зав. кафедрой глазных болезней ФГБОУ ВПО «Южно-Уральский государственный медицинский университет» Министерства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12206">
        <w:rPr>
          <w:rFonts w:ascii="Times New Roman" w:hAnsi="Times New Roman" w:cs="Times New Roman"/>
          <w:sz w:val="24"/>
          <w:szCs w:val="24"/>
        </w:rPr>
        <w:t xml:space="preserve">, г. Челябинск. </w:t>
      </w:r>
    </w:p>
    <w:p w14:paraId="2167DFF5" w14:textId="77777777" w:rsidR="00C12863" w:rsidRDefault="00C12863" w:rsidP="00C12863">
      <w:pPr>
        <w:rPr>
          <w:rFonts w:ascii="Times New Roman" w:hAnsi="Times New Roman" w:cs="Times New Roman"/>
          <w:sz w:val="24"/>
          <w:szCs w:val="24"/>
        </w:rPr>
      </w:pPr>
      <w:r w:rsidRPr="00A12206">
        <w:rPr>
          <w:rFonts w:ascii="Times New Roman" w:hAnsi="Times New Roman" w:cs="Times New Roman"/>
          <w:sz w:val="24"/>
          <w:szCs w:val="24"/>
        </w:rPr>
        <w:t>Научная направленность профессиональной деятельности – воспалительные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06">
        <w:rPr>
          <w:rFonts w:ascii="Times New Roman" w:hAnsi="Times New Roman" w:cs="Times New Roman"/>
          <w:sz w:val="24"/>
          <w:szCs w:val="24"/>
        </w:rPr>
        <w:t xml:space="preserve">заболевания органа зрения, сосудистые и дегенеративные заболевания сетчатки, зрительного нерва; заболевания и травмы глазницы. Член Правления Всероссийского общества </w:t>
      </w:r>
      <w:r w:rsidRPr="00A12206">
        <w:rPr>
          <w:rFonts w:ascii="Times New Roman" w:hAnsi="Times New Roman" w:cs="Times New Roman"/>
          <w:sz w:val="24"/>
          <w:szCs w:val="24"/>
        </w:rPr>
        <w:lastRenderedPageBreak/>
        <w:t>офтальмологов России,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06">
        <w:rPr>
          <w:rFonts w:ascii="Times New Roman" w:hAnsi="Times New Roman" w:cs="Times New Roman"/>
          <w:sz w:val="24"/>
          <w:szCs w:val="24"/>
        </w:rPr>
        <w:t>экспертного совета по воспалению глаза Ассоциации врачей офтальмологов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06">
        <w:rPr>
          <w:rFonts w:ascii="Times New Roman" w:hAnsi="Times New Roman" w:cs="Times New Roman"/>
          <w:sz w:val="24"/>
          <w:szCs w:val="24"/>
        </w:rPr>
        <w:t>России. Автор 248 печатных работ, 9 патентов на изобретение, 12 учебных пособий для врачей офтальмологов; 2 монографий; руководства для врачей офтальмологов, главы в руководстве для врачей офтальмологов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3ACC6" w14:textId="13613933" w:rsidR="0066735E" w:rsidRPr="00426C53" w:rsidRDefault="0066735E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 xml:space="preserve">0 Дискуссия </w:t>
      </w:r>
    </w:p>
    <w:p w14:paraId="6DC45ACE" w14:textId="77777777" w:rsidR="00C12863" w:rsidRPr="00FF36E9" w:rsidRDefault="0066735E" w:rsidP="00C12863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49024F">
        <w:rPr>
          <w:rFonts w:ascii="Times New Roman" w:hAnsi="Times New Roman" w:cs="Times New Roman"/>
          <w:sz w:val="24"/>
          <w:szCs w:val="24"/>
        </w:rPr>
        <w:t>6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49024F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>0 – 16: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2D7798">
        <w:rPr>
          <w:rFonts w:ascii="Times New Roman" w:hAnsi="Times New Roman" w:cs="Times New Roman"/>
          <w:sz w:val="24"/>
          <w:szCs w:val="24"/>
        </w:rPr>
        <w:t>Лекция</w:t>
      </w:r>
      <w:r w:rsidR="00C12863">
        <w:rPr>
          <w:rFonts w:ascii="Times New Roman" w:hAnsi="Times New Roman" w:cs="Times New Roman"/>
          <w:sz w:val="24"/>
          <w:szCs w:val="24"/>
        </w:rPr>
        <w:t xml:space="preserve"> «</w:t>
      </w:r>
      <w:r w:rsidR="00C12863" w:rsidRPr="002D7798">
        <w:rPr>
          <w:rFonts w:ascii="Times New Roman" w:hAnsi="Times New Roman" w:cs="Times New Roman"/>
          <w:sz w:val="24"/>
          <w:szCs w:val="24"/>
          <w:u w:val="single"/>
        </w:rPr>
        <w:t>Поражение органа зрения в ряду вторичных заболеваний при поздних стадиях ВИЧ-инфекции</w:t>
      </w:r>
      <w:r w:rsidR="00C12863">
        <w:rPr>
          <w:rFonts w:ascii="Times New Roman" w:hAnsi="Times New Roman" w:cs="Times New Roman"/>
          <w:sz w:val="24"/>
          <w:szCs w:val="24"/>
        </w:rPr>
        <w:t xml:space="preserve">» </w:t>
      </w:r>
      <w:r w:rsidR="00C12863" w:rsidRPr="00D94BD4">
        <w:rPr>
          <w:rFonts w:ascii="Times New Roman" w:hAnsi="Times New Roman" w:cs="Times New Roman"/>
          <w:sz w:val="24"/>
          <w:szCs w:val="24"/>
        </w:rPr>
        <w:t>представл</w:t>
      </w:r>
      <w:r w:rsidR="00C12863">
        <w:rPr>
          <w:rFonts w:ascii="Times New Roman" w:hAnsi="Times New Roman" w:cs="Times New Roman"/>
          <w:sz w:val="24"/>
          <w:szCs w:val="24"/>
        </w:rPr>
        <w:t>яет</w:t>
      </w:r>
      <w:r w:rsidR="00C12863" w:rsidRPr="00D94BD4">
        <w:rPr>
          <w:rFonts w:ascii="Times New Roman" w:hAnsi="Times New Roman" w:cs="Times New Roman"/>
          <w:sz w:val="24"/>
          <w:szCs w:val="24"/>
        </w:rPr>
        <w:t xml:space="preserve"> анализ поражений органа зрения у пациентов с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D94BD4">
        <w:rPr>
          <w:rFonts w:ascii="Times New Roman" w:hAnsi="Times New Roman" w:cs="Times New Roman"/>
          <w:sz w:val="24"/>
          <w:szCs w:val="24"/>
        </w:rPr>
        <w:t>поздними стадиями ВИЧ-инфекции с летальным исходом. Проведено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D94BD4">
        <w:rPr>
          <w:rFonts w:ascii="Times New Roman" w:hAnsi="Times New Roman" w:cs="Times New Roman"/>
          <w:sz w:val="24"/>
          <w:szCs w:val="24"/>
        </w:rPr>
        <w:t>исследование эпидемиологического анамнеза, иммунологического и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D94BD4">
        <w:rPr>
          <w:rFonts w:ascii="Times New Roman" w:hAnsi="Times New Roman" w:cs="Times New Roman"/>
          <w:sz w:val="24"/>
          <w:szCs w:val="24"/>
        </w:rPr>
        <w:t>офтальмологического статуса пациентов, а также анализ вторичных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D94BD4">
        <w:rPr>
          <w:rFonts w:ascii="Times New Roman" w:hAnsi="Times New Roman" w:cs="Times New Roman"/>
          <w:sz w:val="24"/>
          <w:szCs w:val="24"/>
        </w:rPr>
        <w:t>(оппортунистических) заболеваний. В докладе приведен клинический случай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D94BD4">
        <w:rPr>
          <w:rFonts w:ascii="Times New Roman" w:hAnsi="Times New Roman" w:cs="Times New Roman"/>
          <w:sz w:val="24"/>
          <w:szCs w:val="24"/>
        </w:rPr>
        <w:t>тяжелой формы течения двустороннего диссеминированного хориоретинита ЦМВ</w:t>
      </w:r>
      <w:r w:rsidR="00C12863">
        <w:rPr>
          <w:rFonts w:ascii="Times New Roman" w:hAnsi="Times New Roman" w:cs="Times New Roman"/>
          <w:sz w:val="24"/>
          <w:szCs w:val="24"/>
        </w:rPr>
        <w:t xml:space="preserve"> </w:t>
      </w:r>
      <w:r w:rsidR="00C12863" w:rsidRPr="00D94BD4">
        <w:rPr>
          <w:rFonts w:ascii="Times New Roman" w:hAnsi="Times New Roman" w:cs="Times New Roman"/>
          <w:sz w:val="24"/>
          <w:szCs w:val="24"/>
        </w:rPr>
        <w:t>этиологии пациентки с поздней стадией ВИЧ-инфекции.</w:t>
      </w:r>
    </w:p>
    <w:p w14:paraId="20DC7D2F" w14:textId="1925E900" w:rsidR="00C12863" w:rsidRPr="00A5120C" w:rsidRDefault="00C12863" w:rsidP="00C12863">
      <w:pPr>
        <w:rPr>
          <w:rFonts w:ascii="Times New Roman" w:hAnsi="Times New Roman" w:cs="Times New Roman"/>
          <w:sz w:val="24"/>
          <w:szCs w:val="24"/>
        </w:rPr>
      </w:pPr>
      <w:r w:rsidRPr="00A5120C">
        <w:rPr>
          <w:rFonts w:ascii="Times New Roman" w:hAnsi="Times New Roman" w:cs="Times New Roman"/>
          <w:b/>
          <w:bCs/>
          <w:sz w:val="24"/>
          <w:szCs w:val="24"/>
        </w:rPr>
        <w:t xml:space="preserve">Лектор </w:t>
      </w:r>
      <w:proofErr w:type="spellStart"/>
      <w:r w:rsidRPr="00A5120C">
        <w:rPr>
          <w:rFonts w:ascii="Times New Roman" w:hAnsi="Times New Roman" w:cs="Times New Roman"/>
          <w:b/>
          <w:bCs/>
          <w:sz w:val="24"/>
          <w:szCs w:val="24"/>
        </w:rPr>
        <w:t>А.П.Сергиенко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5120C">
        <w:rPr>
          <w:rFonts w:ascii="Times New Roman" w:hAnsi="Times New Roman" w:cs="Times New Roman"/>
          <w:sz w:val="24"/>
          <w:szCs w:val="24"/>
        </w:rPr>
        <w:t xml:space="preserve"> ассистент</w:t>
      </w:r>
      <w:r w:rsidR="005617A9">
        <w:rPr>
          <w:rFonts w:ascii="Times New Roman" w:hAnsi="Times New Roman" w:cs="Times New Roman"/>
          <w:sz w:val="24"/>
          <w:szCs w:val="24"/>
        </w:rPr>
        <w:t xml:space="preserve"> кафедры офтальмологии </w:t>
      </w:r>
      <w:r w:rsidRPr="00A5120C">
        <w:rPr>
          <w:rFonts w:ascii="Times New Roman" w:hAnsi="Times New Roman" w:cs="Times New Roman"/>
          <w:sz w:val="24"/>
          <w:szCs w:val="24"/>
        </w:rPr>
        <w:t>ФГБОУ ВО «Пермский государственный медицинский университет им. академика Е.А. Вагнера» Минздрава России, г. Пермь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B40BA" w14:textId="77777777" w:rsidR="00C12863" w:rsidRDefault="00C12863" w:rsidP="00C12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научное направление – воспалительная патология органа зрения. Автор 6 научных работ.</w:t>
      </w:r>
    </w:p>
    <w:p w14:paraId="33A9301B" w14:textId="70D7A267" w:rsidR="00077FD7" w:rsidRPr="00426C53" w:rsidRDefault="00B85D42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16:</w:t>
      </w:r>
      <w:r w:rsidR="0049024F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>0 – 16: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0 Дискуссия</w:t>
      </w:r>
    </w:p>
    <w:p w14:paraId="0DA374AC" w14:textId="041E3187" w:rsidR="00E5517E" w:rsidRDefault="00B85D42" w:rsidP="003902B2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16:</w:t>
      </w:r>
      <w:r w:rsidR="0049024F">
        <w:rPr>
          <w:rFonts w:ascii="Times New Roman" w:hAnsi="Times New Roman" w:cs="Times New Roman"/>
          <w:sz w:val="24"/>
          <w:szCs w:val="24"/>
        </w:rPr>
        <w:t>5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0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CD09B0">
        <w:rPr>
          <w:rFonts w:ascii="Times New Roman" w:hAnsi="Times New Roman" w:cs="Times New Roman"/>
          <w:sz w:val="24"/>
          <w:szCs w:val="24"/>
        </w:rPr>
        <w:t>Лекция</w:t>
      </w:r>
      <w:r w:rsidR="00CD09B0" w:rsidRPr="00CD09B0">
        <w:rPr>
          <w:rFonts w:ascii="Times New Roman" w:hAnsi="Times New Roman" w:cs="Times New Roman"/>
          <w:sz w:val="24"/>
          <w:szCs w:val="24"/>
        </w:rPr>
        <w:t xml:space="preserve"> </w:t>
      </w:r>
      <w:r w:rsidR="00CD09B0">
        <w:rPr>
          <w:rFonts w:ascii="Times New Roman" w:hAnsi="Times New Roman" w:cs="Times New Roman"/>
          <w:sz w:val="24"/>
          <w:szCs w:val="24"/>
        </w:rPr>
        <w:t>«</w:t>
      </w:r>
      <w:r w:rsidR="00CD09B0" w:rsidRPr="000303E7">
        <w:rPr>
          <w:rFonts w:ascii="Times New Roman" w:hAnsi="Times New Roman" w:cs="Times New Roman"/>
          <w:sz w:val="24"/>
          <w:szCs w:val="24"/>
          <w:u w:val="single"/>
        </w:rPr>
        <w:t xml:space="preserve">YAG-лазерный </w:t>
      </w:r>
      <w:proofErr w:type="spellStart"/>
      <w:r w:rsidR="00CD09B0" w:rsidRPr="000303E7">
        <w:rPr>
          <w:rFonts w:ascii="Times New Roman" w:hAnsi="Times New Roman" w:cs="Times New Roman"/>
          <w:sz w:val="24"/>
          <w:szCs w:val="24"/>
          <w:u w:val="single"/>
        </w:rPr>
        <w:t>витреолизис</w:t>
      </w:r>
      <w:proofErr w:type="spellEnd"/>
      <w:r w:rsidR="00CD09B0" w:rsidRPr="000303E7">
        <w:rPr>
          <w:rFonts w:ascii="Times New Roman" w:hAnsi="Times New Roman" w:cs="Times New Roman"/>
          <w:sz w:val="24"/>
          <w:szCs w:val="24"/>
          <w:u w:val="single"/>
        </w:rPr>
        <w:t xml:space="preserve"> в раннем периоде полной задней отслойки стекловидного тела: миф или реальность?</w:t>
      </w:r>
      <w:r w:rsidR="00CD09B0">
        <w:rPr>
          <w:rFonts w:ascii="Times New Roman" w:hAnsi="Times New Roman" w:cs="Times New Roman"/>
          <w:sz w:val="24"/>
          <w:szCs w:val="24"/>
        </w:rPr>
        <w:t xml:space="preserve">» </w:t>
      </w:r>
      <w:r w:rsidR="0035732D">
        <w:rPr>
          <w:rFonts w:ascii="Times New Roman" w:hAnsi="Times New Roman" w:cs="Times New Roman"/>
          <w:sz w:val="24"/>
          <w:szCs w:val="24"/>
        </w:rPr>
        <w:t xml:space="preserve">освещает современные подходы к применению лазерного </w:t>
      </w:r>
      <w:proofErr w:type="spellStart"/>
      <w:r w:rsidR="0035732D">
        <w:rPr>
          <w:rFonts w:ascii="Times New Roman" w:hAnsi="Times New Roman" w:cs="Times New Roman"/>
          <w:sz w:val="24"/>
          <w:szCs w:val="24"/>
        </w:rPr>
        <w:t>витреолизиса</w:t>
      </w:r>
      <w:proofErr w:type="spellEnd"/>
      <w:r w:rsidR="0035732D">
        <w:rPr>
          <w:rFonts w:ascii="Times New Roman" w:hAnsi="Times New Roman" w:cs="Times New Roman"/>
          <w:sz w:val="24"/>
          <w:szCs w:val="24"/>
        </w:rPr>
        <w:t xml:space="preserve"> в лечении патологии стекловидного тела.</w:t>
      </w:r>
    </w:p>
    <w:p w14:paraId="428D9548" w14:textId="53863C9E" w:rsidR="00CD09B0" w:rsidRDefault="00CD09B0" w:rsidP="00CD09B0">
      <w:pPr>
        <w:rPr>
          <w:rFonts w:ascii="Times New Roman" w:hAnsi="Times New Roman" w:cs="Times New Roman"/>
          <w:sz w:val="24"/>
          <w:szCs w:val="24"/>
        </w:rPr>
      </w:pPr>
      <w:r w:rsidRPr="00CD09B0">
        <w:rPr>
          <w:rFonts w:ascii="Times New Roman" w:hAnsi="Times New Roman" w:cs="Times New Roman"/>
          <w:b/>
          <w:bCs/>
          <w:sz w:val="24"/>
          <w:szCs w:val="24"/>
        </w:rPr>
        <w:t xml:space="preserve">Лектор С.Х. </w:t>
      </w:r>
      <w:proofErr w:type="spellStart"/>
      <w:r w:rsidRPr="00CD09B0">
        <w:rPr>
          <w:rFonts w:ascii="Times New Roman" w:hAnsi="Times New Roman" w:cs="Times New Roman"/>
          <w:b/>
          <w:bCs/>
          <w:sz w:val="24"/>
          <w:szCs w:val="24"/>
        </w:rPr>
        <w:t>Кучкильдина</w:t>
      </w:r>
      <w:proofErr w:type="spellEnd"/>
      <w:r w:rsidRPr="00CD09B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D09B0">
        <w:rPr>
          <w:rFonts w:ascii="Times New Roman" w:hAnsi="Times New Roman" w:cs="Times New Roman"/>
          <w:sz w:val="24"/>
          <w:szCs w:val="24"/>
        </w:rPr>
        <w:t>рач-офтальмолог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B0">
        <w:rPr>
          <w:rFonts w:ascii="Times New Roman" w:hAnsi="Times New Roman" w:cs="Times New Roman"/>
          <w:sz w:val="24"/>
          <w:szCs w:val="24"/>
        </w:rPr>
        <w:t>клиник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09B0">
        <w:rPr>
          <w:rFonts w:ascii="Times New Roman" w:hAnsi="Times New Roman" w:cs="Times New Roman"/>
          <w:sz w:val="24"/>
          <w:szCs w:val="24"/>
        </w:rPr>
        <w:t xml:space="preserve"> «Ц</w:t>
      </w:r>
      <w:r>
        <w:rPr>
          <w:rFonts w:ascii="Times New Roman" w:hAnsi="Times New Roman" w:cs="Times New Roman"/>
          <w:sz w:val="24"/>
          <w:szCs w:val="24"/>
        </w:rPr>
        <w:t>ентр зрения</w:t>
      </w:r>
      <w:r w:rsidRPr="00CD09B0">
        <w:rPr>
          <w:rFonts w:ascii="Times New Roman" w:hAnsi="Times New Roman" w:cs="Times New Roman"/>
          <w:sz w:val="24"/>
          <w:szCs w:val="24"/>
        </w:rPr>
        <w:t>», г. Челябинск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09B0">
        <w:rPr>
          <w:rFonts w:ascii="Times New Roman" w:hAnsi="Times New Roman" w:cs="Times New Roman"/>
          <w:sz w:val="24"/>
          <w:szCs w:val="24"/>
        </w:rPr>
        <w:t xml:space="preserve"> </w:t>
      </w:r>
      <w:r w:rsidR="0035732D">
        <w:rPr>
          <w:rFonts w:ascii="Times New Roman" w:hAnsi="Times New Roman" w:cs="Times New Roman"/>
          <w:sz w:val="24"/>
          <w:szCs w:val="24"/>
        </w:rPr>
        <w:t>С</w:t>
      </w:r>
      <w:r w:rsidRPr="00CD09B0">
        <w:rPr>
          <w:rFonts w:ascii="Times New Roman" w:hAnsi="Times New Roman" w:cs="Times New Roman"/>
          <w:sz w:val="24"/>
          <w:szCs w:val="24"/>
        </w:rPr>
        <w:t>таж работы 11 лет, автор 5</w:t>
      </w:r>
      <w:r w:rsidR="0035732D">
        <w:rPr>
          <w:rFonts w:ascii="Times New Roman" w:hAnsi="Times New Roman" w:cs="Times New Roman"/>
          <w:sz w:val="24"/>
          <w:szCs w:val="24"/>
        </w:rPr>
        <w:t xml:space="preserve"> </w:t>
      </w:r>
      <w:r w:rsidRPr="00CD09B0">
        <w:rPr>
          <w:rFonts w:ascii="Times New Roman" w:hAnsi="Times New Roman" w:cs="Times New Roman"/>
          <w:sz w:val="24"/>
          <w:szCs w:val="24"/>
        </w:rPr>
        <w:t xml:space="preserve">статей, 1 Учебного пособия, 1 патента, </w:t>
      </w:r>
      <w:r w:rsidR="0035732D">
        <w:rPr>
          <w:rFonts w:ascii="Times New Roman" w:hAnsi="Times New Roman" w:cs="Times New Roman"/>
          <w:sz w:val="24"/>
          <w:szCs w:val="24"/>
        </w:rPr>
        <w:t>со</w:t>
      </w:r>
      <w:r w:rsidRPr="00CD09B0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35732D">
        <w:rPr>
          <w:rFonts w:ascii="Times New Roman" w:hAnsi="Times New Roman" w:cs="Times New Roman"/>
          <w:sz w:val="24"/>
          <w:szCs w:val="24"/>
        </w:rPr>
        <w:t>монографии</w:t>
      </w:r>
      <w:r w:rsidRPr="00CD09B0">
        <w:rPr>
          <w:rFonts w:ascii="Times New Roman" w:hAnsi="Times New Roman" w:cs="Times New Roman"/>
          <w:sz w:val="24"/>
          <w:szCs w:val="24"/>
        </w:rPr>
        <w:t xml:space="preserve"> «Плавающие помутнения</w:t>
      </w:r>
      <w:r w:rsidR="0035732D">
        <w:rPr>
          <w:rFonts w:ascii="Times New Roman" w:hAnsi="Times New Roman" w:cs="Times New Roman"/>
          <w:sz w:val="24"/>
          <w:szCs w:val="24"/>
        </w:rPr>
        <w:t xml:space="preserve"> </w:t>
      </w:r>
      <w:r w:rsidRPr="00CD09B0">
        <w:rPr>
          <w:rFonts w:ascii="Times New Roman" w:hAnsi="Times New Roman" w:cs="Times New Roman"/>
          <w:sz w:val="24"/>
          <w:szCs w:val="24"/>
        </w:rPr>
        <w:t>стекловидного тела: диагностика, лечение, осложнения». Является</w:t>
      </w:r>
      <w:r w:rsidR="0035732D">
        <w:rPr>
          <w:rFonts w:ascii="Times New Roman" w:hAnsi="Times New Roman" w:cs="Times New Roman"/>
          <w:sz w:val="24"/>
          <w:szCs w:val="24"/>
        </w:rPr>
        <w:t xml:space="preserve"> </w:t>
      </w:r>
      <w:r w:rsidRPr="00CD09B0">
        <w:rPr>
          <w:rFonts w:ascii="Times New Roman" w:hAnsi="Times New Roman" w:cs="Times New Roman"/>
          <w:sz w:val="24"/>
          <w:szCs w:val="24"/>
        </w:rPr>
        <w:t>докладчиком на межрегиональных конференциях, участником на</w:t>
      </w:r>
      <w:r w:rsidR="0035732D">
        <w:rPr>
          <w:rFonts w:ascii="Times New Roman" w:hAnsi="Times New Roman" w:cs="Times New Roman"/>
          <w:sz w:val="24"/>
          <w:szCs w:val="24"/>
        </w:rPr>
        <w:t xml:space="preserve"> </w:t>
      </w:r>
      <w:r w:rsidRPr="00CD09B0">
        <w:rPr>
          <w:rFonts w:ascii="Times New Roman" w:hAnsi="Times New Roman" w:cs="Times New Roman"/>
          <w:sz w:val="24"/>
          <w:szCs w:val="24"/>
        </w:rPr>
        <w:t>Всероссийских конференциях с международным участием. Активно ведет</w:t>
      </w:r>
      <w:r w:rsidR="0035732D">
        <w:rPr>
          <w:rFonts w:ascii="Times New Roman" w:hAnsi="Times New Roman" w:cs="Times New Roman"/>
          <w:sz w:val="24"/>
          <w:szCs w:val="24"/>
        </w:rPr>
        <w:t xml:space="preserve"> </w:t>
      </w:r>
      <w:r w:rsidRPr="00CD09B0">
        <w:rPr>
          <w:rFonts w:ascii="Times New Roman" w:hAnsi="Times New Roman" w:cs="Times New Roman"/>
          <w:sz w:val="24"/>
          <w:szCs w:val="24"/>
        </w:rPr>
        <w:t>научную работу по плавающим помутнениям стекловидного тела.</w:t>
      </w:r>
    </w:p>
    <w:p w14:paraId="1267601E" w14:textId="45F0D0F8" w:rsidR="005A4798" w:rsidRPr="00426C53" w:rsidRDefault="005A4798" w:rsidP="005A4798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0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1</w:t>
      </w:r>
      <w:r w:rsidRPr="00426C53">
        <w:rPr>
          <w:rFonts w:ascii="Times New Roman" w:hAnsi="Times New Roman" w:cs="Times New Roman"/>
          <w:sz w:val="24"/>
          <w:szCs w:val="24"/>
        </w:rPr>
        <w:t xml:space="preserve">0 Дискуссия </w:t>
      </w:r>
    </w:p>
    <w:p w14:paraId="259B4191" w14:textId="5B3E6C2D" w:rsidR="002160A6" w:rsidRPr="002160A6" w:rsidRDefault="005A4798" w:rsidP="002160A6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1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6070DD">
        <w:rPr>
          <w:rFonts w:ascii="Times New Roman" w:hAnsi="Times New Roman" w:cs="Times New Roman"/>
          <w:sz w:val="24"/>
          <w:szCs w:val="24"/>
        </w:rPr>
        <w:t>Лекция</w:t>
      </w:r>
      <w:r w:rsidR="006070DD" w:rsidRPr="002160A6">
        <w:rPr>
          <w:rFonts w:ascii="Times New Roman" w:hAnsi="Times New Roman" w:cs="Times New Roman"/>
          <w:sz w:val="24"/>
          <w:szCs w:val="24"/>
        </w:rPr>
        <w:t xml:space="preserve"> «</w:t>
      </w:r>
      <w:r w:rsidR="002160A6" w:rsidRPr="000303E7">
        <w:rPr>
          <w:rFonts w:ascii="Times New Roman" w:hAnsi="Times New Roman" w:cs="Times New Roman"/>
          <w:sz w:val="24"/>
          <w:szCs w:val="24"/>
          <w:u w:val="single"/>
        </w:rPr>
        <w:t xml:space="preserve">Применение </w:t>
      </w:r>
      <w:proofErr w:type="spellStart"/>
      <w:r w:rsidR="002160A6" w:rsidRPr="000303E7">
        <w:rPr>
          <w:rFonts w:ascii="Times New Roman" w:hAnsi="Times New Roman" w:cs="Times New Roman"/>
          <w:sz w:val="24"/>
          <w:szCs w:val="24"/>
          <w:u w:val="single"/>
        </w:rPr>
        <w:t>светоимпульсной</w:t>
      </w:r>
      <w:proofErr w:type="spellEnd"/>
      <w:r w:rsidR="002160A6" w:rsidRPr="000303E7">
        <w:rPr>
          <w:rFonts w:ascii="Times New Roman" w:hAnsi="Times New Roman" w:cs="Times New Roman"/>
          <w:sz w:val="24"/>
          <w:szCs w:val="24"/>
          <w:u w:val="single"/>
        </w:rPr>
        <w:t xml:space="preserve"> терапии в комплексном лечении синдрома сухого глаза</w:t>
      </w:r>
      <w:r w:rsidR="002160A6">
        <w:rPr>
          <w:rFonts w:ascii="Times New Roman" w:hAnsi="Times New Roman" w:cs="Times New Roman"/>
          <w:sz w:val="24"/>
          <w:szCs w:val="24"/>
        </w:rPr>
        <w:t xml:space="preserve">» освещает клинические результаты и данные объективных методов диагностики </w:t>
      </w:r>
      <w:r w:rsidR="006070DD">
        <w:rPr>
          <w:rFonts w:ascii="Times New Roman" w:hAnsi="Times New Roman" w:cs="Times New Roman"/>
          <w:sz w:val="24"/>
          <w:szCs w:val="24"/>
        </w:rPr>
        <w:t>после</w:t>
      </w:r>
      <w:r w:rsidR="002160A6">
        <w:rPr>
          <w:rFonts w:ascii="Times New Roman" w:hAnsi="Times New Roman" w:cs="Times New Roman"/>
          <w:sz w:val="24"/>
          <w:szCs w:val="24"/>
        </w:rPr>
        <w:t xml:space="preserve"> применения </w:t>
      </w:r>
      <w:proofErr w:type="spellStart"/>
      <w:r w:rsidR="002160A6">
        <w:rPr>
          <w:rFonts w:ascii="Times New Roman" w:hAnsi="Times New Roman" w:cs="Times New Roman"/>
          <w:sz w:val="24"/>
          <w:szCs w:val="24"/>
        </w:rPr>
        <w:t>светоимпульсной</w:t>
      </w:r>
      <w:proofErr w:type="spellEnd"/>
      <w:r w:rsidR="002160A6">
        <w:rPr>
          <w:rFonts w:ascii="Times New Roman" w:hAnsi="Times New Roman" w:cs="Times New Roman"/>
          <w:sz w:val="24"/>
          <w:szCs w:val="24"/>
        </w:rPr>
        <w:t xml:space="preserve"> </w:t>
      </w:r>
      <w:r w:rsidR="002160A6" w:rsidRPr="002160A6">
        <w:rPr>
          <w:rFonts w:ascii="Times New Roman" w:hAnsi="Times New Roman" w:cs="Times New Roman"/>
          <w:sz w:val="24"/>
          <w:szCs w:val="24"/>
        </w:rPr>
        <w:t>(</w:t>
      </w:r>
      <w:r w:rsidR="002160A6">
        <w:rPr>
          <w:rFonts w:ascii="Times New Roman" w:hAnsi="Times New Roman" w:cs="Times New Roman"/>
          <w:sz w:val="24"/>
          <w:szCs w:val="24"/>
          <w:lang w:val="en-US"/>
        </w:rPr>
        <w:t>IPL</w:t>
      </w:r>
      <w:r w:rsidR="002160A6" w:rsidRPr="002160A6">
        <w:rPr>
          <w:rFonts w:ascii="Times New Roman" w:hAnsi="Times New Roman" w:cs="Times New Roman"/>
          <w:sz w:val="24"/>
          <w:szCs w:val="24"/>
        </w:rPr>
        <w:t xml:space="preserve">) </w:t>
      </w:r>
      <w:r w:rsidR="002160A6">
        <w:rPr>
          <w:rFonts w:ascii="Times New Roman" w:hAnsi="Times New Roman" w:cs="Times New Roman"/>
          <w:sz w:val="24"/>
          <w:szCs w:val="24"/>
        </w:rPr>
        <w:t xml:space="preserve">терапии </w:t>
      </w:r>
      <w:r w:rsidR="006070DD">
        <w:rPr>
          <w:rFonts w:ascii="Times New Roman" w:hAnsi="Times New Roman" w:cs="Times New Roman"/>
          <w:sz w:val="24"/>
          <w:szCs w:val="24"/>
        </w:rPr>
        <w:t>в комплексе мероприятий по лечению синдрома «сухого глаза»</w:t>
      </w:r>
      <w:r w:rsidR="00216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F12DE" w14:textId="533A7E9D" w:rsidR="002160A6" w:rsidRPr="006070DD" w:rsidRDefault="006070DD" w:rsidP="002160A6">
      <w:pPr>
        <w:rPr>
          <w:rFonts w:ascii="Times New Roman" w:hAnsi="Times New Roman" w:cs="Times New Roman"/>
          <w:sz w:val="24"/>
          <w:szCs w:val="24"/>
        </w:rPr>
      </w:pPr>
      <w:r w:rsidRPr="006070DD">
        <w:rPr>
          <w:rFonts w:ascii="Times New Roman" w:hAnsi="Times New Roman" w:cs="Times New Roman"/>
          <w:b/>
          <w:bCs/>
          <w:sz w:val="24"/>
          <w:szCs w:val="24"/>
        </w:rPr>
        <w:t xml:space="preserve">Лектор </w:t>
      </w:r>
      <w:proofErr w:type="spellStart"/>
      <w:r w:rsidRPr="006070DD">
        <w:rPr>
          <w:rFonts w:ascii="Times New Roman" w:hAnsi="Times New Roman" w:cs="Times New Roman"/>
          <w:b/>
          <w:bCs/>
          <w:sz w:val="24"/>
          <w:szCs w:val="24"/>
        </w:rPr>
        <w:t>М.А.</w:t>
      </w:r>
      <w:r w:rsidR="002160A6" w:rsidRPr="006070DD">
        <w:rPr>
          <w:rFonts w:ascii="Times New Roman" w:hAnsi="Times New Roman" w:cs="Times New Roman"/>
          <w:b/>
          <w:bCs/>
          <w:sz w:val="24"/>
          <w:szCs w:val="24"/>
        </w:rPr>
        <w:t>Липина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врач-офтальмолог</w:t>
      </w:r>
      <w:r w:rsidR="000303E7">
        <w:rPr>
          <w:rFonts w:ascii="Times New Roman" w:hAnsi="Times New Roman" w:cs="Times New Roman"/>
          <w:sz w:val="24"/>
          <w:szCs w:val="24"/>
        </w:rPr>
        <w:t xml:space="preserve"> отделения функциональной диагностики </w:t>
      </w:r>
      <w:r w:rsidR="000303E7" w:rsidRPr="0005556D">
        <w:rPr>
          <w:rFonts w:ascii="Times New Roman" w:hAnsi="Times New Roman" w:cs="Times New Roman"/>
          <w:sz w:val="24"/>
          <w:szCs w:val="24"/>
        </w:rPr>
        <w:t>и лечебного контроля</w:t>
      </w:r>
      <w:r w:rsidR="000303E7">
        <w:rPr>
          <w:rFonts w:ascii="Times New Roman" w:hAnsi="Times New Roman" w:cs="Times New Roman"/>
          <w:sz w:val="24"/>
          <w:szCs w:val="24"/>
        </w:rPr>
        <w:t xml:space="preserve"> АО «Екатеринбургский Центр МНТК «Микрохирургия глаза», г. Екатеринбург </w:t>
      </w:r>
      <w:r w:rsidR="002160A6" w:rsidRPr="00607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ADE62" w14:textId="3DAF7CA4" w:rsidR="00E5517E" w:rsidRPr="006070DD" w:rsidRDefault="000303E7" w:rsidP="00E5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3 года</w:t>
      </w:r>
    </w:p>
    <w:p w14:paraId="41AF28E9" w14:textId="1CFECDD3" w:rsidR="00904872" w:rsidRPr="00426C53" w:rsidRDefault="005A4798" w:rsidP="00E5517E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2</w:t>
      </w:r>
      <w:r w:rsidRPr="00426C53">
        <w:rPr>
          <w:rFonts w:ascii="Times New Roman" w:hAnsi="Times New Roman" w:cs="Times New Roman"/>
          <w:sz w:val="24"/>
          <w:szCs w:val="24"/>
        </w:rPr>
        <w:t>0 – 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1A117D" w:rsidRPr="00426C53">
        <w:rPr>
          <w:rFonts w:ascii="Times New Roman" w:hAnsi="Times New Roman" w:cs="Times New Roman"/>
          <w:sz w:val="24"/>
          <w:szCs w:val="24"/>
        </w:rPr>
        <w:t>Дискуссия</w:t>
      </w:r>
    </w:p>
    <w:p w14:paraId="6218740C" w14:textId="4230975E" w:rsidR="000303E7" w:rsidRPr="000303E7" w:rsidRDefault="001A117D" w:rsidP="000303E7">
      <w:pPr>
        <w:rPr>
          <w:rFonts w:ascii="Times New Roman" w:hAnsi="Times New Roman" w:cs="Times New Roman"/>
          <w:sz w:val="24"/>
          <w:szCs w:val="24"/>
        </w:rPr>
      </w:pPr>
      <w:r w:rsidRPr="00426C53">
        <w:rPr>
          <w:rFonts w:ascii="Times New Roman" w:hAnsi="Times New Roman" w:cs="Times New Roman"/>
          <w:sz w:val="24"/>
          <w:szCs w:val="24"/>
        </w:rPr>
        <w:t>1</w:t>
      </w:r>
      <w:r w:rsidR="007A3F83">
        <w:rPr>
          <w:rFonts w:ascii="Times New Roman" w:hAnsi="Times New Roman" w:cs="Times New Roman"/>
          <w:sz w:val="24"/>
          <w:szCs w:val="24"/>
        </w:rPr>
        <w:t>7</w:t>
      </w:r>
      <w:r w:rsidRPr="00426C53">
        <w:rPr>
          <w:rFonts w:ascii="Times New Roman" w:hAnsi="Times New Roman" w:cs="Times New Roman"/>
          <w:sz w:val="24"/>
          <w:szCs w:val="24"/>
        </w:rPr>
        <w:t>:</w:t>
      </w:r>
      <w:r w:rsidR="007A3F83">
        <w:rPr>
          <w:rFonts w:ascii="Times New Roman" w:hAnsi="Times New Roman" w:cs="Times New Roman"/>
          <w:sz w:val="24"/>
          <w:szCs w:val="24"/>
        </w:rPr>
        <w:t>3</w:t>
      </w:r>
      <w:r w:rsidRPr="00426C53">
        <w:rPr>
          <w:rFonts w:ascii="Times New Roman" w:hAnsi="Times New Roman" w:cs="Times New Roman"/>
          <w:sz w:val="24"/>
          <w:szCs w:val="24"/>
        </w:rPr>
        <w:t>0</w:t>
      </w:r>
      <w:r w:rsidR="007A3F83">
        <w:rPr>
          <w:rFonts w:ascii="Times New Roman" w:hAnsi="Times New Roman" w:cs="Times New Roman"/>
          <w:sz w:val="24"/>
          <w:szCs w:val="24"/>
        </w:rPr>
        <w:t xml:space="preserve"> – </w:t>
      </w:r>
      <w:r w:rsidRPr="00426C53">
        <w:rPr>
          <w:rFonts w:ascii="Times New Roman" w:hAnsi="Times New Roman" w:cs="Times New Roman"/>
          <w:sz w:val="24"/>
          <w:szCs w:val="24"/>
        </w:rPr>
        <w:t>17:</w:t>
      </w:r>
      <w:r w:rsidR="007A3F83">
        <w:rPr>
          <w:rFonts w:ascii="Times New Roman" w:hAnsi="Times New Roman" w:cs="Times New Roman"/>
          <w:sz w:val="24"/>
          <w:szCs w:val="24"/>
        </w:rPr>
        <w:t>4</w:t>
      </w:r>
      <w:r w:rsidRPr="00426C53">
        <w:rPr>
          <w:rFonts w:ascii="Times New Roman" w:hAnsi="Times New Roman" w:cs="Times New Roman"/>
          <w:sz w:val="24"/>
          <w:szCs w:val="24"/>
        </w:rPr>
        <w:t xml:space="preserve">0 </w:t>
      </w:r>
      <w:r w:rsidR="000303E7">
        <w:rPr>
          <w:rFonts w:ascii="Times New Roman" w:hAnsi="Times New Roman" w:cs="Times New Roman"/>
          <w:sz w:val="24"/>
          <w:szCs w:val="24"/>
        </w:rPr>
        <w:t>Лекция «</w:t>
      </w:r>
      <w:r w:rsidR="000303E7" w:rsidRPr="000303E7">
        <w:rPr>
          <w:rFonts w:ascii="Times New Roman" w:hAnsi="Times New Roman" w:cs="Times New Roman"/>
          <w:sz w:val="24"/>
          <w:szCs w:val="24"/>
        </w:rPr>
        <w:t xml:space="preserve">Годовой опыт применения </w:t>
      </w:r>
      <w:r w:rsidR="000303E7">
        <w:rPr>
          <w:rFonts w:ascii="Times New Roman" w:hAnsi="Times New Roman" w:cs="Times New Roman"/>
          <w:sz w:val="24"/>
          <w:szCs w:val="24"/>
        </w:rPr>
        <w:t xml:space="preserve">нового поколения </w:t>
      </w:r>
      <w:r w:rsidR="000303E7" w:rsidRPr="000303E7">
        <w:rPr>
          <w:rFonts w:ascii="Times New Roman" w:hAnsi="Times New Roman" w:cs="Times New Roman"/>
          <w:sz w:val="24"/>
          <w:szCs w:val="24"/>
        </w:rPr>
        <w:t>очковых линз для контроля миопии у детей</w:t>
      </w:r>
      <w:r w:rsidR="000303E7">
        <w:rPr>
          <w:rFonts w:ascii="Times New Roman" w:hAnsi="Times New Roman" w:cs="Times New Roman"/>
          <w:sz w:val="24"/>
          <w:szCs w:val="24"/>
        </w:rPr>
        <w:t>» посвящена анализу применения нового поколения очковых линз</w:t>
      </w:r>
      <w:r w:rsidR="00E25491">
        <w:rPr>
          <w:rFonts w:ascii="Times New Roman" w:hAnsi="Times New Roman" w:cs="Times New Roman"/>
          <w:sz w:val="24"/>
          <w:szCs w:val="24"/>
        </w:rPr>
        <w:t>,</w:t>
      </w:r>
      <w:r w:rsidR="000303E7" w:rsidRPr="000303E7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E25491">
        <w:rPr>
          <w:rFonts w:ascii="Times New Roman" w:hAnsi="Times New Roman" w:cs="Times New Roman"/>
          <w:sz w:val="24"/>
          <w:szCs w:val="24"/>
        </w:rPr>
        <w:t xml:space="preserve">их </w:t>
      </w:r>
      <w:r w:rsidR="000303E7" w:rsidRPr="000303E7">
        <w:rPr>
          <w:rFonts w:ascii="Times New Roman" w:hAnsi="Times New Roman" w:cs="Times New Roman"/>
          <w:sz w:val="24"/>
          <w:szCs w:val="24"/>
        </w:rPr>
        <w:t xml:space="preserve">замедлению темпа прогрессирования и стабилизации миопии. </w:t>
      </w:r>
      <w:r w:rsidR="00E25491">
        <w:rPr>
          <w:rFonts w:ascii="Times New Roman" w:hAnsi="Times New Roman" w:cs="Times New Roman"/>
          <w:sz w:val="24"/>
          <w:szCs w:val="24"/>
        </w:rPr>
        <w:t xml:space="preserve">В </w:t>
      </w:r>
      <w:r w:rsidR="00E25491">
        <w:rPr>
          <w:rFonts w:ascii="Times New Roman" w:hAnsi="Times New Roman" w:cs="Times New Roman"/>
          <w:sz w:val="24"/>
          <w:szCs w:val="24"/>
        </w:rPr>
        <w:lastRenderedPageBreak/>
        <w:t xml:space="preserve">исследуемой группе детей </w:t>
      </w:r>
      <w:r w:rsidR="000303E7" w:rsidRPr="000303E7">
        <w:rPr>
          <w:rFonts w:ascii="Times New Roman" w:hAnsi="Times New Roman" w:cs="Times New Roman"/>
          <w:sz w:val="24"/>
          <w:szCs w:val="24"/>
        </w:rPr>
        <w:t>темп прогрессирования</w:t>
      </w:r>
      <w:r w:rsidR="00E25491">
        <w:rPr>
          <w:rFonts w:ascii="Times New Roman" w:hAnsi="Times New Roman" w:cs="Times New Roman"/>
          <w:sz w:val="24"/>
          <w:szCs w:val="24"/>
        </w:rPr>
        <w:t xml:space="preserve"> </w:t>
      </w:r>
      <w:r w:rsidR="000303E7" w:rsidRPr="000303E7">
        <w:rPr>
          <w:rFonts w:ascii="Times New Roman" w:hAnsi="Times New Roman" w:cs="Times New Roman"/>
          <w:sz w:val="24"/>
          <w:szCs w:val="24"/>
        </w:rPr>
        <w:t>миопии снизился в 10 раз по сравнению с исходным уровнем.</w:t>
      </w:r>
      <w:r w:rsidR="00E25491">
        <w:rPr>
          <w:rFonts w:ascii="Times New Roman" w:hAnsi="Times New Roman" w:cs="Times New Roman"/>
          <w:sz w:val="24"/>
          <w:szCs w:val="24"/>
        </w:rPr>
        <w:t xml:space="preserve"> </w:t>
      </w:r>
      <w:r w:rsidR="000303E7" w:rsidRPr="000303E7">
        <w:rPr>
          <w:rFonts w:ascii="Times New Roman" w:hAnsi="Times New Roman" w:cs="Times New Roman"/>
          <w:sz w:val="24"/>
          <w:szCs w:val="24"/>
        </w:rPr>
        <w:t>Стабилизация миопии в течение 12 месяцев достигнута у 78% пациентов.</w:t>
      </w:r>
    </w:p>
    <w:p w14:paraId="49E104E0" w14:textId="3B474221" w:rsidR="00E25491" w:rsidRPr="00E25491" w:rsidRDefault="000303E7" w:rsidP="00E25491">
      <w:pPr>
        <w:rPr>
          <w:rFonts w:ascii="Times New Roman" w:hAnsi="Times New Roman" w:cs="Times New Roman"/>
          <w:sz w:val="24"/>
          <w:szCs w:val="24"/>
        </w:rPr>
      </w:pPr>
      <w:r w:rsidRPr="00E2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491" w:rsidRPr="00E25491">
        <w:rPr>
          <w:rFonts w:ascii="Times New Roman" w:hAnsi="Times New Roman" w:cs="Times New Roman"/>
          <w:b/>
          <w:bCs/>
          <w:sz w:val="24"/>
          <w:szCs w:val="24"/>
        </w:rPr>
        <w:t xml:space="preserve">Лектор О.Р. </w:t>
      </w:r>
      <w:proofErr w:type="spellStart"/>
      <w:r w:rsidR="00E25491" w:rsidRPr="00E25491">
        <w:rPr>
          <w:rFonts w:ascii="Times New Roman" w:hAnsi="Times New Roman" w:cs="Times New Roman"/>
          <w:b/>
          <w:bCs/>
          <w:sz w:val="24"/>
          <w:szCs w:val="24"/>
        </w:rPr>
        <w:t>Дулыба</w:t>
      </w:r>
      <w:proofErr w:type="spellEnd"/>
      <w:r w:rsidR="00E25491">
        <w:rPr>
          <w:rFonts w:ascii="Times New Roman" w:hAnsi="Times New Roman" w:cs="Times New Roman"/>
          <w:sz w:val="24"/>
          <w:szCs w:val="24"/>
        </w:rPr>
        <w:t xml:space="preserve">, </w:t>
      </w:r>
      <w:r w:rsidR="00E25491" w:rsidRPr="00E25491">
        <w:rPr>
          <w:rFonts w:ascii="Times New Roman" w:hAnsi="Times New Roman" w:cs="Times New Roman"/>
          <w:sz w:val="24"/>
          <w:szCs w:val="24"/>
        </w:rPr>
        <w:t>к.м.н., врач-офтальмолог детского приема и лазерный хирург </w:t>
      </w:r>
      <w:r w:rsidR="00E25491">
        <w:rPr>
          <w:rFonts w:ascii="Times New Roman" w:hAnsi="Times New Roman" w:cs="Times New Roman"/>
          <w:sz w:val="24"/>
          <w:szCs w:val="24"/>
        </w:rPr>
        <w:t xml:space="preserve"> </w:t>
      </w:r>
      <w:r w:rsidR="00E25491" w:rsidRPr="00E25491">
        <w:rPr>
          <w:rFonts w:ascii="Times New Roman" w:hAnsi="Times New Roman" w:cs="Times New Roman"/>
          <w:sz w:val="24"/>
          <w:szCs w:val="24"/>
        </w:rPr>
        <w:t xml:space="preserve"> ООО «Клиника </w:t>
      </w:r>
      <w:proofErr w:type="spellStart"/>
      <w:r w:rsidR="00E25491" w:rsidRPr="00E25491">
        <w:rPr>
          <w:rFonts w:ascii="Times New Roman" w:hAnsi="Times New Roman" w:cs="Times New Roman"/>
          <w:sz w:val="24"/>
          <w:szCs w:val="24"/>
        </w:rPr>
        <w:t>АртОптика</w:t>
      </w:r>
      <w:proofErr w:type="spellEnd"/>
      <w:r w:rsidR="00E25491" w:rsidRPr="00E25491">
        <w:rPr>
          <w:rFonts w:ascii="Times New Roman" w:hAnsi="Times New Roman" w:cs="Times New Roman"/>
          <w:sz w:val="24"/>
          <w:szCs w:val="24"/>
        </w:rPr>
        <w:t>», г.</w:t>
      </w:r>
      <w:r w:rsidR="00E25491">
        <w:rPr>
          <w:rFonts w:ascii="Times New Roman" w:hAnsi="Times New Roman" w:cs="Times New Roman"/>
          <w:sz w:val="24"/>
          <w:szCs w:val="24"/>
        </w:rPr>
        <w:t xml:space="preserve"> </w:t>
      </w:r>
      <w:r w:rsidR="00E25491" w:rsidRPr="00E25491">
        <w:rPr>
          <w:rFonts w:ascii="Times New Roman" w:hAnsi="Times New Roman" w:cs="Times New Roman"/>
          <w:sz w:val="24"/>
          <w:szCs w:val="24"/>
        </w:rPr>
        <w:t>Челябинск</w:t>
      </w:r>
      <w:r w:rsidR="00BA4EA1">
        <w:rPr>
          <w:rFonts w:ascii="Times New Roman" w:hAnsi="Times New Roman" w:cs="Times New Roman"/>
          <w:sz w:val="24"/>
          <w:szCs w:val="24"/>
        </w:rPr>
        <w:t>.</w:t>
      </w:r>
      <w:r w:rsidR="00E25491" w:rsidRPr="00E25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F239" w14:textId="4CFF25AB" w:rsidR="00E25491" w:rsidRPr="00E25491" w:rsidRDefault="00BA4EA1" w:rsidP="00E2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– 1 7 лет. </w:t>
      </w:r>
      <w:r w:rsidR="00E25491" w:rsidRPr="00E25491">
        <w:rPr>
          <w:rFonts w:ascii="Times New Roman" w:hAnsi="Times New Roman" w:cs="Times New Roman"/>
          <w:sz w:val="24"/>
          <w:szCs w:val="24"/>
        </w:rPr>
        <w:t>Направление научных исследований – миопия у детей, косоглазие у детей,</w:t>
      </w:r>
      <w:r>
        <w:rPr>
          <w:rFonts w:ascii="Times New Roman" w:hAnsi="Times New Roman" w:cs="Times New Roman"/>
          <w:sz w:val="24"/>
          <w:szCs w:val="24"/>
        </w:rPr>
        <w:t xml:space="preserve"> периферические дегенерации сетчатки. Автор </w:t>
      </w:r>
      <w:r w:rsidR="00E25491" w:rsidRPr="00E25491">
        <w:rPr>
          <w:rFonts w:ascii="Times New Roman" w:hAnsi="Times New Roman" w:cs="Times New Roman"/>
          <w:sz w:val="24"/>
          <w:szCs w:val="24"/>
        </w:rPr>
        <w:t>27 публикаций, из них 6 в журналах, рецензируемых ВАК. </w:t>
      </w:r>
    </w:p>
    <w:p w14:paraId="56DD1994" w14:textId="40448D15" w:rsidR="005A4798" w:rsidRPr="00541EDE" w:rsidRDefault="000303E7" w:rsidP="00E55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491">
        <w:rPr>
          <w:rFonts w:ascii="Times New Roman" w:hAnsi="Times New Roman" w:cs="Times New Roman"/>
          <w:sz w:val="24"/>
          <w:szCs w:val="24"/>
        </w:rPr>
        <w:t xml:space="preserve"> </w:t>
      </w:r>
      <w:r w:rsidR="005A4798" w:rsidRPr="00541EDE">
        <w:rPr>
          <w:rFonts w:ascii="Times New Roman" w:hAnsi="Times New Roman" w:cs="Times New Roman"/>
          <w:b/>
          <w:bCs/>
          <w:sz w:val="24"/>
          <w:szCs w:val="24"/>
        </w:rPr>
        <w:t>17:</w:t>
      </w:r>
      <w:r w:rsidR="007A3F83" w:rsidRPr="00541E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A4798" w:rsidRPr="00541E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117D" w:rsidRPr="00541ED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7658F">
        <w:rPr>
          <w:rFonts w:ascii="Times New Roman" w:hAnsi="Times New Roman" w:cs="Times New Roman"/>
          <w:b/>
          <w:bCs/>
          <w:sz w:val="24"/>
          <w:szCs w:val="24"/>
        </w:rPr>
        <w:t xml:space="preserve">18:00 </w:t>
      </w:r>
      <w:r w:rsidR="0007658F" w:rsidRPr="00541EDE">
        <w:rPr>
          <w:rFonts w:ascii="Times New Roman" w:hAnsi="Times New Roman" w:cs="Times New Roman"/>
          <w:b/>
          <w:bCs/>
          <w:sz w:val="24"/>
          <w:szCs w:val="24"/>
        </w:rPr>
        <w:t>Дискуссия</w:t>
      </w:r>
      <w:r w:rsidR="00ED03BA" w:rsidRPr="00541EDE">
        <w:rPr>
          <w:rFonts w:ascii="Times New Roman" w:hAnsi="Times New Roman" w:cs="Times New Roman"/>
          <w:b/>
          <w:bCs/>
          <w:sz w:val="24"/>
          <w:szCs w:val="24"/>
        </w:rPr>
        <w:t>, закрытие конференции</w:t>
      </w:r>
    </w:p>
    <w:sectPr w:rsidR="005A4798" w:rsidRPr="00541E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3360" w14:textId="77777777" w:rsidR="008B7C16" w:rsidRDefault="008B7C16" w:rsidP="00236A26">
      <w:pPr>
        <w:spacing w:after="0" w:line="240" w:lineRule="auto"/>
      </w:pPr>
      <w:r>
        <w:separator/>
      </w:r>
    </w:p>
  </w:endnote>
  <w:endnote w:type="continuationSeparator" w:id="0">
    <w:p w14:paraId="31D747E8" w14:textId="77777777" w:rsidR="008B7C16" w:rsidRDefault="008B7C16" w:rsidP="002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ty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17045"/>
      <w:docPartObj>
        <w:docPartGallery w:val="Page Numbers (Bottom of Page)"/>
        <w:docPartUnique/>
      </w:docPartObj>
    </w:sdtPr>
    <w:sdtContent>
      <w:p w14:paraId="000A3C15" w14:textId="1A478B8F" w:rsidR="00236A26" w:rsidRDefault="00236A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D3">
          <w:rPr>
            <w:noProof/>
          </w:rPr>
          <w:t>5</w:t>
        </w:r>
        <w:r>
          <w:fldChar w:fldCharType="end"/>
        </w:r>
      </w:p>
    </w:sdtContent>
  </w:sdt>
  <w:p w14:paraId="5ACCDF98" w14:textId="77777777" w:rsidR="00236A26" w:rsidRDefault="00236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54F4" w14:textId="77777777" w:rsidR="008B7C16" w:rsidRDefault="008B7C16" w:rsidP="00236A26">
      <w:pPr>
        <w:spacing w:after="0" w:line="240" w:lineRule="auto"/>
      </w:pPr>
      <w:r>
        <w:separator/>
      </w:r>
    </w:p>
  </w:footnote>
  <w:footnote w:type="continuationSeparator" w:id="0">
    <w:p w14:paraId="252B4A88" w14:textId="77777777" w:rsidR="008B7C16" w:rsidRDefault="008B7C16" w:rsidP="0023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BD9"/>
    <w:multiLevelType w:val="hybridMultilevel"/>
    <w:tmpl w:val="540A89CE"/>
    <w:lvl w:ilvl="0" w:tplc="F1D2B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2"/>
    <w:rsid w:val="00003D60"/>
    <w:rsid w:val="00004E04"/>
    <w:rsid w:val="000072FB"/>
    <w:rsid w:val="000118F8"/>
    <w:rsid w:val="00027B24"/>
    <w:rsid w:val="000303E7"/>
    <w:rsid w:val="00033D7A"/>
    <w:rsid w:val="00047D9F"/>
    <w:rsid w:val="00054349"/>
    <w:rsid w:val="0005556D"/>
    <w:rsid w:val="0007658F"/>
    <w:rsid w:val="00077FD7"/>
    <w:rsid w:val="000A0E12"/>
    <w:rsid w:val="000A24D3"/>
    <w:rsid w:val="000B5015"/>
    <w:rsid w:val="000B64A0"/>
    <w:rsid w:val="0010701C"/>
    <w:rsid w:val="001125D3"/>
    <w:rsid w:val="00113E63"/>
    <w:rsid w:val="00132D84"/>
    <w:rsid w:val="001472AB"/>
    <w:rsid w:val="001A03D3"/>
    <w:rsid w:val="001A117D"/>
    <w:rsid w:val="001A45DC"/>
    <w:rsid w:val="001B2EC0"/>
    <w:rsid w:val="001B3E5F"/>
    <w:rsid w:val="001D45FC"/>
    <w:rsid w:val="0020619C"/>
    <w:rsid w:val="002160A6"/>
    <w:rsid w:val="00222A64"/>
    <w:rsid w:val="00230C99"/>
    <w:rsid w:val="00236A26"/>
    <w:rsid w:val="00247540"/>
    <w:rsid w:val="002523D9"/>
    <w:rsid w:val="00273903"/>
    <w:rsid w:val="002872B6"/>
    <w:rsid w:val="00297B49"/>
    <w:rsid w:val="002B100D"/>
    <w:rsid w:val="002B4470"/>
    <w:rsid w:val="002B65A6"/>
    <w:rsid w:val="002D084B"/>
    <w:rsid w:val="002D7798"/>
    <w:rsid w:val="002E4935"/>
    <w:rsid w:val="002F2AA3"/>
    <w:rsid w:val="003070AF"/>
    <w:rsid w:val="00314A0D"/>
    <w:rsid w:val="00314F87"/>
    <w:rsid w:val="003325D7"/>
    <w:rsid w:val="00334643"/>
    <w:rsid w:val="00343636"/>
    <w:rsid w:val="0034500C"/>
    <w:rsid w:val="00351B97"/>
    <w:rsid w:val="003527B5"/>
    <w:rsid w:val="0035732D"/>
    <w:rsid w:val="00373083"/>
    <w:rsid w:val="003736C9"/>
    <w:rsid w:val="003902B2"/>
    <w:rsid w:val="003A5065"/>
    <w:rsid w:val="003B5414"/>
    <w:rsid w:val="003E76E0"/>
    <w:rsid w:val="00407923"/>
    <w:rsid w:val="00407B2F"/>
    <w:rsid w:val="00415430"/>
    <w:rsid w:val="0041780E"/>
    <w:rsid w:val="00423930"/>
    <w:rsid w:val="00426C53"/>
    <w:rsid w:val="004524A6"/>
    <w:rsid w:val="004612C8"/>
    <w:rsid w:val="0049024F"/>
    <w:rsid w:val="004A0DA8"/>
    <w:rsid w:val="004D09C4"/>
    <w:rsid w:val="004D3013"/>
    <w:rsid w:val="004D5F5F"/>
    <w:rsid w:val="004F3F1B"/>
    <w:rsid w:val="004F6EF6"/>
    <w:rsid w:val="005102DA"/>
    <w:rsid w:val="00541EDE"/>
    <w:rsid w:val="00547743"/>
    <w:rsid w:val="005617A9"/>
    <w:rsid w:val="00564490"/>
    <w:rsid w:val="00591ACE"/>
    <w:rsid w:val="005A4798"/>
    <w:rsid w:val="005B0A70"/>
    <w:rsid w:val="005C06D8"/>
    <w:rsid w:val="005C15D3"/>
    <w:rsid w:val="005D17C6"/>
    <w:rsid w:val="005D4516"/>
    <w:rsid w:val="005E0B2B"/>
    <w:rsid w:val="00602FF1"/>
    <w:rsid w:val="006070DD"/>
    <w:rsid w:val="006109A2"/>
    <w:rsid w:val="00620F41"/>
    <w:rsid w:val="006246A2"/>
    <w:rsid w:val="006365E3"/>
    <w:rsid w:val="0066735E"/>
    <w:rsid w:val="006B19E4"/>
    <w:rsid w:val="006B28D8"/>
    <w:rsid w:val="006B2E14"/>
    <w:rsid w:val="006B4EC4"/>
    <w:rsid w:val="006B66A6"/>
    <w:rsid w:val="006D6517"/>
    <w:rsid w:val="006E3813"/>
    <w:rsid w:val="006E70BF"/>
    <w:rsid w:val="00716F2F"/>
    <w:rsid w:val="00735AF1"/>
    <w:rsid w:val="00750121"/>
    <w:rsid w:val="007571A2"/>
    <w:rsid w:val="00775DA1"/>
    <w:rsid w:val="007928A7"/>
    <w:rsid w:val="007A3F83"/>
    <w:rsid w:val="007A579C"/>
    <w:rsid w:val="007A6CF9"/>
    <w:rsid w:val="007B4062"/>
    <w:rsid w:val="007B783C"/>
    <w:rsid w:val="007C2A16"/>
    <w:rsid w:val="007D5939"/>
    <w:rsid w:val="007F5ABF"/>
    <w:rsid w:val="007F5C63"/>
    <w:rsid w:val="0080322D"/>
    <w:rsid w:val="00806120"/>
    <w:rsid w:val="008140E1"/>
    <w:rsid w:val="008222C4"/>
    <w:rsid w:val="00843CF5"/>
    <w:rsid w:val="0086066A"/>
    <w:rsid w:val="0086430A"/>
    <w:rsid w:val="008929EB"/>
    <w:rsid w:val="008954AB"/>
    <w:rsid w:val="008B2555"/>
    <w:rsid w:val="008B5074"/>
    <w:rsid w:val="008B7C16"/>
    <w:rsid w:val="008C6391"/>
    <w:rsid w:val="00904872"/>
    <w:rsid w:val="00915111"/>
    <w:rsid w:val="009233AC"/>
    <w:rsid w:val="00944D55"/>
    <w:rsid w:val="00946F31"/>
    <w:rsid w:val="00982403"/>
    <w:rsid w:val="009A241B"/>
    <w:rsid w:val="009A2E55"/>
    <w:rsid w:val="009B6B99"/>
    <w:rsid w:val="009D122E"/>
    <w:rsid w:val="009D3D4E"/>
    <w:rsid w:val="009E7C27"/>
    <w:rsid w:val="009F7FEC"/>
    <w:rsid w:val="00A12206"/>
    <w:rsid w:val="00A224BE"/>
    <w:rsid w:val="00A27313"/>
    <w:rsid w:val="00A5120C"/>
    <w:rsid w:val="00A6089F"/>
    <w:rsid w:val="00A64025"/>
    <w:rsid w:val="00A72570"/>
    <w:rsid w:val="00AA46B6"/>
    <w:rsid w:val="00AC69B8"/>
    <w:rsid w:val="00AC751C"/>
    <w:rsid w:val="00AD0199"/>
    <w:rsid w:val="00B01293"/>
    <w:rsid w:val="00B101D9"/>
    <w:rsid w:val="00B15DFB"/>
    <w:rsid w:val="00B23D04"/>
    <w:rsid w:val="00B37B3B"/>
    <w:rsid w:val="00B7379D"/>
    <w:rsid w:val="00B85D42"/>
    <w:rsid w:val="00BA12F1"/>
    <w:rsid w:val="00BA196D"/>
    <w:rsid w:val="00BA4EA1"/>
    <w:rsid w:val="00BE420C"/>
    <w:rsid w:val="00BF2539"/>
    <w:rsid w:val="00C05331"/>
    <w:rsid w:val="00C12863"/>
    <w:rsid w:val="00C4640E"/>
    <w:rsid w:val="00C47BC2"/>
    <w:rsid w:val="00C71ABD"/>
    <w:rsid w:val="00C761C4"/>
    <w:rsid w:val="00C80E1C"/>
    <w:rsid w:val="00C903C9"/>
    <w:rsid w:val="00CA289A"/>
    <w:rsid w:val="00CA67BE"/>
    <w:rsid w:val="00CA6BDD"/>
    <w:rsid w:val="00CD09B0"/>
    <w:rsid w:val="00D028B3"/>
    <w:rsid w:val="00D04714"/>
    <w:rsid w:val="00D119C0"/>
    <w:rsid w:val="00D25AF7"/>
    <w:rsid w:val="00D320A1"/>
    <w:rsid w:val="00D340DA"/>
    <w:rsid w:val="00D44905"/>
    <w:rsid w:val="00D50EF4"/>
    <w:rsid w:val="00D66F10"/>
    <w:rsid w:val="00D76A94"/>
    <w:rsid w:val="00D77DBF"/>
    <w:rsid w:val="00D838A4"/>
    <w:rsid w:val="00D93AB1"/>
    <w:rsid w:val="00D93C68"/>
    <w:rsid w:val="00D94BD4"/>
    <w:rsid w:val="00D95835"/>
    <w:rsid w:val="00D975D0"/>
    <w:rsid w:val="00DA6016"/>
    <w:rsid w:val="00DB0E08"/>
    <w:rsid w:val="00DB776D"/>
    <w:rsid w:val="00DE6C09"/>
    <w:rsid w:val="00DF442A"/>
    <w:rsid w:val="00E11D25"/>
    <w:rsid w:val="00E11ED6"/>
    <w:rsid w:val="00E17270"/>
    <w:rsid w:val="00E25491"/>
    <w:rsid w:val="00E307B7"/>
    <w:rsid w:val="00E34616"/>
    <w:rsid w:val="00E35446"/>
    <w:rsid w:val="00E4767C"/>
    <w:rsid w:val="00E5517E"/>
    <w:rsid w:val="00E72599"/>
    <w:rsid w:val="00E874C7"/>
    <w:rsid w:val="00E90A96"/>
    <w:rsid w:val="00EA20C3"/>
    <w:rsid w:val="00EA2689"/>
    <w:rsid w:val="00EA3BE8"/>
    <w:rsid w:val="00EB52EB"/>
    <w:rsid w:val="00EB5D16"/>
    <w:rsid w:val="00EC51BC"/>
    <w:rsid w:val="00ED03BA"/>
    <w:rsid w:val="00EE063D"/>
    <w:rsid w:val="00F05A31"/>
    <w:rsid w:val="00F14C08"/>
    <w:rsid w:val="00F33BEE"/>
    <w:rsid w:val="00F43506"/>
    <w:rsid w:val="00F444FE"/>
    <w:rsid w:val="00F563CE"/>
    <w:rsid w:val="00F74003"/>
    <w:rsid w:val="00F865A4"/>
    <w:rsid w:val="00FB3009"/>
    <w:rsid w:val="00FD6CE5"/>
    <w:rsid w:val="00FE282A"/>
    <w:rsid w:val="00FE2D4B"/>
    <w:rsid w:val="00FF36E9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8CEB"/>
  <w15:chartTrackingRefBased/>
  <w15:docId w15:val="{C3816328-E757-477A-867F-49D5E63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A26"/>
  </w:style>
  <w:style w:type="paragraph" w:styleId="a5">
    <w:name w:val="footer"/>
    <w:basedOn w:val="a"/>
    <w:link w:val="a6"/>
    <w:uiPriority w:val="99"/>
    <w:unhideWhenUsed/>
    <w:rsid w:val="0023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A26"/>
  </w:style>
  <w:style w:type="paragraph" w:styleId="a7">
    <w:name w:val="List Paragraph"/>
    <w:basedOn w:val="a"/>
    <w:uiPriority w:val="34"/>
    <w:qFormat/>
    <w:rsid w:val="007A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Малов_ИА</dc:creator>
  <cp:keywords/>
  <dc:description/>
  <cp:lastModifiedBy>Селькова_ОД</cp:lastModifiedBy>
  <cp:revision>2</cp:revision>
  <cp:lastPrinted>2022-09-28T11:11:00Z</cp:lastPrinted>
  <dcterms:created xsi:type="dcterms:W3CDTF">2022-11-30T04:49:00Z</dcterms:created>
  <dcterms:modified xsi:type="dcterms:W3CDTF">2022-11-30T04:49:00Z</dcterms:modified>
</cp:coreProperties>
</file>